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4211F81C"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511027">
        <w:rPr>
          <w:b/>
          <w:color w:val="0D0D0D"/>
          <w:kern w:val="28"/>
          <w:sz w:val="24"/>
          <w:szCs w:val="24"/>
        </w:rPr>
        <w:t xml:space="preserve">Beyond, </w:t>
      </w:r>
      <w:r w:rsidR="003921FE">
        <w:rPr>
          <w:b/>
          <w:color w:val="0D0D0D"/>
          <w:kern w:val="28"/>
          <w:sz w:val="24"/>
          <w:szCs w:val="24"/>
        </w:rPr>
        <w:t xml:space="preserve">Before, </w:t>
      </w:r>
      <w:r w:rsidR="00511027">
        <w:rPr>
          <w:b/>
          <w:color w:val="0D0D0D"/>
          <w:kern w:val="28"/>
          <w:sz w:val="24"/>
          <w:szCs w:val="24"/>
        </w:rPr>
        <w:t>With, and In Us</w:t>
      </w:r>
      <w:r w:rsidRPr="00EF685E">
        <w:rPr>
          <w:b/>
          <w:color w:val="0D0D0D"/>
          <w:kern w:val="28"/>
          <w:sz w:val="24"/>
          <w:szCs w:val="24"/>
        </w:rPr>
        <w:t>”</w:t>
      </w:r>
    </w:p>
    <w:p w14:paraId="2972D9BB" w14:textId="646AEFFE" w:rsidR="000C085B" w:rsidRDefault="000C085B" w:rsidP="005F0F4E">
      <w:pPr>
        <w:widowControl w:val="0"/>
        <w:rPr>
          <w:color w:val="0D0D0D"/>
          <w:sz w:val="24"/>
          <w:szCs w:val="24"/>
        </w:rPr>
      </w:pPr>
    </w:p>
    <w:p w14:paraId="29FC5BC1" w14:textId="46F178D7" w:rsidR="001E3FB6" w:rsidRDefault="001E3FB6" w:rsidP="00C42177">
      <w:pPr>
        <w:widowControl w:val="0"/>
        <w:ind w:firstLine="360"/>
        <w:jc w:val="right"/>
        <w:rPr>
          <w:color w:val="0D0D0D"/>
          <w:sz w:val="24"/>
          <w:szCs w:val="24"/>
        </w:rPr>
      </w:pPr>
      <w:r>
        <w:rPr>
          <w:color w:val="0D0D0D"/>
          <w:sz w:val="24"/>
          <w:szCs w:val="24"/>
        </w:rPr>
        <w:t>Psalm 16:8-11</w:t>
      </w:r>
    </w:p>
    <w:p w14:paraId="262D7D23" w14:textId="722C566C" w:rsidR="00C42177" w:rsidRDefault="00B40BB3" w:rsidP="00C42177">
      <w:pPr>
        <w:widowControl w:val="0"/>
        <w:ind w:firstLine="360"/>
        <w:jc w:val="right"/>
        <w:rPr>
          <w:color w:val="0D0D0D"/>
          <w:sz w:val="24"/>
          <w:szCs w:val="24"/>
        </w:rPr>
      </w:pPr>
      <w:r>
        <w:rPr>
          <w:color w:val="0D0D0D"/>
          <w:sz w:val="24"/>
          <w:szCs w:val="24"/>
        </w:rPr>
        <w:t>Genesis 1:1—2:4a</w:t>
      </w:r>
    </w:p>
    <w:p w14:paraId="3A26696D" w14:textId="673B0055" w:rsidR="00C42177" w:rsidRDefault="00B40BB3" w:rsidP="00C42177">
      <w:pPr>
        <w:widowControl w:val="0"/>
        <w:ind w:firstLine="360"/>
        <w:jc w:val="right"/>
        <w:rPr>
          <w:color w:val="0D0D0D"/>
          <w:sz w:val="24"/>
          <w:szCs w:val="24"/>
        </w:rPr>
      </w:pPr>
      <w:r>
        <w:rPr>
          <w:color w:val="0D0D0D"/>
          <w:sz w:val="24"/>
          <w:szCs w:val="24"/>
        </w:rPr>
        <w:t>Acts 2:14a, 22-36</w:t>
      </w:r>
    </w:p>
    <w:p w14:paraId="6EA75FE6" w14:textId="099A5811" w:rsidR="00C42177" w:rsidRDefault="00B40BB3" w:rsidP="00C42177">
      <w:pPr>
        <w:widowControl w:val="0"/>
        <w:ind w:firstLine="360"/>
        <w:jc w:val="right"/>
        <w:rPr>
          <w:color w:val="0D0D0D"/>
          <w:sz w:val="24"/>
          <w:szCs w:val="24"/>
        </w:rPr>
      </w:pPr>
      <w:r>
        <w:rPr>
          <w:color w:val="0D0D0D"/>
          <w:sz w:val="24"/>
          <w:szCs w:val="24"/>
        </w:rPr>
        <w:t>Matthew 28:16-20</w:t>
      </w:r>
    </w:p>
    <w:p w14:paraId="2616EA93" w14:textId="2EC71694" w:rsidR="00C42177" w:rsidRPr="002C74C7" w:rsidRDefault="00B40BB3" w:rsidP="00C42177">
      <w:pPr>
        <w:widowControl w:val="0"/>
        <w:ind w:firstLine="360"/>
        <w:jc w:val="right"/>
        <w:rPr>
          <w:color w:val="0D0D0D"/>
          <w:sz w:val="24"/>
          <w:szCs w:val="24"/>
        </w:rPr>
      </w:pPr>
      <w:r>
        <w:rPr>
          <w:color w:val="0D0D0D"/>
          <w:sz w:val="24"/>
          <w:szCs w:val="24"/>
        </w:rPr>
        <w:t>Trinity</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480975B6" w:rsidR="00C42177" w:rsidRPr="009C61DC" w:rsidRDefault="001E3FB6"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 xml:space="preserve">From our </w:t>
      </w:r>
      <w:r w:rsidRPr="001E3FB6">
        <w:rPr>
          <w:rStyle w:val="text"/>
          <w:b/>
          <w:bCs/>
          <w:color w:val="0D0D0D"/>
        </w:rPr>
        <w:t>Introit</w:t>
      </w:r>
      <w:r>
        <w:rPr>
          <w:rStyle w:val="text"/>
          <w:color w:val="0D0D0D"/>
        </w:rPr>
        <w:t>, which means “</w:t>
      </w:r>
      <w:r w:rsidRPr="001E3FB6">
        <w:rPr>
          <w:rStyle w:val="text"/>
          <w:b/>
          <w:bCs/>
          <w:color w:val="0D0D0D"/>
        </w:rPr>
        <w:t>beginnings</w:t>
      </w:r>
      <w:r>
        <w:rPr>
          <w:rStyle w:val="text"/>
          <w:color w:val="0D0D0D"/>
        </w:rPr>
        <w:t xml:space="preserve">”, so </w:t>
      </w:r>
      <w:r w:rsidR="00DB1569">
        <w:rPr>
          <w:rStyle w:val="text"/>
          <w:b/>
          <w:bCs/>
          <w:color w:val="0D0D0D"/>
          <w:u w:val="single"/>
        </w:rPr>
        <w:t xml:space="preserve">here is where </w:t>
      </w:r>
      <w:r w:rsidR="0039596D">
        <w:rPr>
          <w:rStyle w:val="text"/>
          <w:b/>
          <w:bCs/>
          <w:color w:val="0D0D0D"/>
          <w:u w:val="single"/>
        </w:rPr>
        <w:t>we</w:t>
      </w:r>
      <w:r w:rsidRPr="001E3FB6">
        <w:rPr>
          <w:rStyle w:val="text"/>
          <w:b/>
          <w:bCs/>
          <w:color w:val="0D0D0D"/>
          <w:u w:val="single"/>
        </w:rPr>
        <w:t xml:space="preserve"> begin</w:t>
      </w:r>
      <w:r w:rsidRPr="001E3FB6">
        <w:rPr>
          <w:rStyle w:val="text"/>
          <w:b/>
          <w:bCs/>
          <w:color w:val="0D0D0D"/>
        </w:rPr>
        <w:t xml:space="preserve"> th</w:t>
      </w:r>
      <w:r w:rsidR="00DB1569">
        <w:rPr>
          <w:rStyle w:val="text"/>
          <w:b/>
          <w:bCs/>
          <w:color w:val="0D0D0D"/>
        </w:rPr>
        <w:t>is</w:t>
      </w:r>
      <w:r w:rsidRPr="001E3FB6">
        <w:rPr>
          <w:rStyle w:val="text"/>
          <w:b/>
          <w:bCs/>
          <w:color w:val="0D0D0D"/>
        </w:rPr>
        <w:t xml:space="preserve"> Season of the Church</w:t>
      </w:r>
      <w:r w:rsidR="0039596D">
        <w:rPr>
          <w:rStyle w:val="text"/>
          <w:b/>
          <w:bCs/>
          <w:color w:val="0D0D0D"/>
        </w:rPr>
        <w:t xml:space="preserve"> Year</w:t>
      </w:r>
      <w:r w:rsidRPr="001E3FB6">
        <w:rPr>
          <w:rStyle w:val="text"/>
          <w:b/>
          <w:bCs/>
          <w:color w:val="0D0D0D"/>
        </w:rPr>
        <w:t xml:space="preserve"> / Pentecost </w:t>
      </w:r>
      <w:r w:rsidR="00DB1569">
        <w:rPr>
          <w:rStyle w:val="text"/>
          <w:b/>
          <w:bCs/>
          <w:color w:val="0D0D0D"/>
        </w:rPr>
        <w:t>and</w:t>
      </w:r>
      <w:r w:rsidR="0039596D">
        <w:rPr>
          <w:rStyle w:val="text"/>
          <w:b/>
          <w:bCs/>
          <w:color w:val="0D0D0D"/>
        </w:rPr>
        <w:t>, really, the</w:t>
      </w:r>
      <w:r w:rsidR="00DB1569">
        <w:rPr>
          <w:rStyle w:val="text"/>
          <w:b/>
          <w:bCs/>
          <w:color w:val="0D0D0D"/>
        </w:rPr>
        <w:t xml:space="preserve"> </w:t>
      </w:r>
      <w:r w:rsidRPr="00693BCF">
        <w:rPr>
          <w:rStyle w:val="text"/>
          <w:b/>
          <w:bCs/>
          <w:color w:val="0D0D0D"/>
          <w:u w:val="single"/>
        </w:rPr>
        <w:t>Season</w:t>
      </w:r>
      <w:r w:rsidR="004E55EB">
        <w:rPr>
          <w:rStyle w:val="text"/>
          <w:b/>
          <w:bCs/>
          <w:color w:val="0D0D0D"/>
          <w:u w:val="single"/>
        </w:rPr>
        <w:t xml:space="preserve"> of </w:t>
      </w:r>
      <w:proofErr w:type="spellStart"/>
      <w:r w:rsidR="0039596D">
        <w:rPr>
          <w:rStyle w:val="text"/>
          <w:b/>
          <w:bCs/>
          <w:color w:val="0D0D0D"/>
          <w:u w:val="single"/>
        </w:rPr>
        <w:t>every day</w:t>
      </w:r>
      <w:proofErr w:type="spellEnd"/>
      <w:r w:rsidR="0039596D">
        <w:rPr>
          <w:rStyle w:val="text"/>
          <w:b/>
          <w:bCs/>
          <w:color w:val="0D0D0D"/>
          <w:u w:val="single"/>
        </w:rPr>
        <w:t xml:space="preserve"> </w:t>
      </w:r>
      <w:r w:rsidR="004E55EB">
        <w:rPr>
          <w:rStyle w:val="text"/>
          <w:b/>
          <w:bCs/>
          <w:color w:val="0D0D0D"/>
          <w:u w:val="single"/>
        </w:rPr>
        <w:t xml:space="preserve">life </w:t>
      </w:r>
      <w:r w:rsidR="0039596D">
        <w:rPr>
          <w:rStyle w:val="text"/>
          <w:b/>
          <w:bCs/>
          <w:color w:val="0D0D0D"/>
          <w:u w:val="single"/>
        </w:rPr>
        <w:t>un</w:t>
      </w:r>
      <w:r w:rsidR="004E55EB">
        <w:rPr>
          <w:rStyle w:val="text"/>
          <w:b/>
          <w:bCs/>
          <w:color w:val="0D0D0D"/>
          <w:u w:val="single"/>
        </w:rPr>
        <w:t>ti</w:t>
      </w:r>
      <w:r w:rsidR="00DB1569">
        <w:rPr>
          <w:rStyle w:val="text"/>
          <w:b/>
          <w:bCs/>
          <w:color w:val="0D0D0D"/>
          <w:u w:val="single"/>
        </w:rPr>
        <w:t>l</w:t>
      </w:r>
      <w:r w:rsidR="004E55EB">
        <w:rPr>
          <w:rStyle w:val="text"/>
          <w:b/>
          <w:bCs/>
          <w:color w:val="0D0D0D"/>
          <w:u w:val="single"/>
        </w:rPr>
        <w:t xml:space="preserve"> </w:t>
      </w:r>
      <w:r w:rsidR="0039596D">
        <w:rPr>
          <w:rStyle w:val="text"/>
          <w:b/>
          <w:bCs/>
          <w:color w:val="0D0D0D"/>
          <w:u w:val="single"/>
        </w:rPr>
        <w:t xml:space="preserve">we get the </w:t>
      </w:r>
      <w:r w:rsidR="004E55EB">
        <w:rPr>
          <w:rStyle w:val="text"/>
          <w:b/>
          <w:bCs/>
          <w:color w:val="0D0D0D"/>
          <w:u w:val="single"/>
        </w:rPr>
        <w:t>Paradise of Heaven</w:t>
      </w:r>
      <w:r w:rsidRPr="001E3FB6">
        <w:rPr>
          <w:rStyle w:val="text"/>
          <w:b/>
          <w:bCs/>
          <w:color w:val="0D0D0D"/>
        </w:rPr>
        <w:t xml:space="preserve"> (from Psalm 16):</w:t>
      </w:r>
      <w:r>
        <w:rPr>
          <w:rStyle w:val="text"/>
          <w:color w:val="0D0D0D"/>
        </w:rPr>
        <w:t xml:space="preserve"> “</w:t>
      </w:r>
      <w:r w:rsidRPr="0039596D">
        <w:rPr>
          <w:rStyle w:val="text"/>
          <w:b/>
          <w:bCs/>
          <w:color w:val="0D0D0D"/>
          <w:u w:val="single"/>
        </w:rPr>
        <w:t>I have</w:t>
      </w:r>
      <w:r>
        <w:rPr>
          <w:rStyle w:val="text"/>
          <w:color w:val="0D0D0D"/>
        </w:rPr>
        <w:t xml:space="preserve"> </w:t>
      </w:r>
      <w:r w:rsidRPr="00DB1569">
        <w:rPr>
          <w:rStyle w:val="text"/>
          <w:b/>
          <w:bCs/>
          <w:color w:val="0D0D0D"/>
        </w:rPr>
        <w:t>set the Lord always before me</w:t>
      </w:r>
      <w:r w:rsidR="0039596D">
        <w:rPr>
          <w:rStyle w:val="text"/>
          <w:b/>
          <w:bCs/>
          <w:color w:val="0D0D0D"/>
        </w:rPr>
        <w:t>” (it’s a confession and dedication of ourselves to do so)</w:t>
      </w:r>
      <w:r w:rsidRPr="00DB1569">
        <w:rPr>
          <w:rStyle w:val="text"/>
          <w:b/>
          <w:bCs/>
          <w:color w:val="0D0D0D"/>
        </w:rPr>
        <w:t xml:space="preserve">; </w:t>
      </w:r>
      <w:r w:rsidR="0039596D">
        <w:rPr>
          <w:rStyle w:val="text"/>
          <w:b/>
          <w:bCs/>
          <w:color w:val="0D0D0D"/>
        </w:rPr>
        <w:t>“</w:t>
      </w:r>
      <w:r w:rsidRPr="00493265">
        <w:rPr>
          <w:rStyle w:val="text"/>
          <w:b/>
          <w:bCs/>
          <w:color w:val="0D0D0D"/>
          <w:u w:val="single"/>
        </w:rPr>
        <w:t>because He is</w:t>
      </w:r>
      <w:r w:rsidRPr="00F306AD">
        <w:rPr>
          <w:rStyle w:val="text"/>
          <w:b/>
          <w:bCs/>
          <w:color w:val="0D0D0D"/>
          <w:u w:val="single"/>
        </w:rPr>
        <w:t xml:space="preserve"> at</w:t>
      </w:r>
      <w:r w:rsidRPr="00DB1569">
        <w:rPr>
          <w:rStyle w:val="text"/>
          <w:b/>
          <w:bCs/>
          <w:color w:val="0D0D0D"/>
        </w:rPr>
        <w:t xml:space="preserve"> My right hand</w:t>
      </w:r>
      <w:r w:rsidR="00F306AD">
        <w:rPr>
          <w:rStyle w:val="text"/>
          <w:b/>
          <w:bCs/>
          <w:color w:val="0D0D0D"/>
        </w:rPr>
        <w:t>” (and that’s Jesus talking first, then us with Him</w:t>
      </w:r>
      <w:r w:rsidR="00356FC9">
        <w:rPr>
          <w:rStyle w:val="text"/>
          <w:b/>
          <w:bCs/>
          <w:color w:val="0D0D0D"/>
        </w:rPr>
        <w:t>, baptismally and by faith</w:t>
      </w:r>
      <w:r w:rsidR="00F306AD">
        <w:rPr>
          <w:rStyle w:val="text"/>
          <w:b/>
          <w:bCs/>
          <w:color w:val="0D0D0D"/>
        </w:rPr>
        <w:t>)</w:t>
      </w:r>
      <w:r w:rsidRPr="00DB1569">
        <w:rPr>
          <w:rStyle w:val="text"/>
          <w:b/>
          <w:bCs/>
          <w:color w:val="0D0D0D"/>
        </w:rPr>
        <w:t xml:space="preserve">, </w:t>
      </w:r>
      <w:r w:rsidR="00F306AD">
        <w:rPr>
          <w:rStyle w:val="text"/>
          <w:b/>
          <w:bCs/>
          <w:color w:val="0D0D0D"/>
        </w:rPr>
        <w:t>“</w:t>
      </w:r>
      <w:r w:rsidRPr="00DB1569">
        <w:rPr>
          <w:rStyle w:val="text"/>
          <w:b/>
          <w:bCs/>
          <w:color w:val="0D0D0D"/>
        </w:rPr>
        <w:t xml:space="preserve">I shall not be shaken. </w:t>
      </w:r>
      <w:proofErr w:type="gramStart"/>
      <w:r w:rsidRPr="00DB1569">
        <w:rPr>
          <w:rStyle w:val="text"/>
          <w:b/>
          <w:bCs/>
          <w:color w:val="0D0D0D"/>
        </w:rPr>
        <w:t>Therefore</w:t>
      </w:r>
      <w:proofErr w:type="gramEnd"/>
      <w:r w:rsidRPr="00DB1569">
        <w:rPr>
          <w:rStyle w:val="text"/>
          <w:b/>
          <w:bCs/>
          <w:color w:val="0D0D0D"/>
        </w:rPr>
        <w:t xml:space="preserve"> My heart is glad, and My whole being rejoices; My flesh also dwells secure. For You will not abandon My soul to </w:t>
      </w:r>
      <w:proofErr w:type="spellStart"/>
      <w:r w:rsidRPr="00DB1569">
        <w:rPr>
          <w:rStyle w:val="text"/>
          <w:b/>
          <w:bCs/>
          <w:color w:val="0D0D0D"/>
        </w:rPr>
        <w:t>Sheol</w:t>
      </w:r>
      <w:proofErr w:type="spellEnd"/>
      <w:r w:rsidR="0039596D">
        <w:rPr>
          <w:rStyle w:val="text"/>
          <w:b/>
          <w:bCs/>
          <w:color w:val="0D0D0D"/>
        </w:rPr>
        <w:t>” (joining us with Jesus, even in this confession and dedication)</w:t>
      </w:r>
      <w:r w:rsidRPr="00DB1569">
        <w:rPr>
          <w:rStyle w:val="text"/>
          <w:b/>
          <w:bCs/>
          <w:color w:val="0D0D0D"/>
        </w:rPr>
        <w:t xml:space="preserve">, </w:t>
      </w:r>
      <w:r w:rsidR="0039596D">
        <w:rPr>
          <w:rStyle w:val="text"/>
          <w:b/>
          <w:bCs/>
          <w:color w:val="0D0D0D"/>
        </w:rPr>
        <w:t>“</w:t>
      </w:r>
      <w:r w:rsidRPr="00DB1569">
        <w:rPr>
          <w:rStyle w:val="text"/>
          <w:b/>
          <w:bCs/>
          <w:color w:val="0D0D0D"/>
        </w:rPr>
        <w:t>or let Your Holy One see corruption.</w:t>
      </w:r>
      <w:r w:rsidR="00DB1569">
        <w:rPr>
          <w:rStyle w:val="text"/>
          <w:b/>
          <w:bCs/>
          <w:color w:val="0D0D0D"/>
        </w:rPr>
        <w:t xml:space="preserve"> </w:t>
      </w:r>
      <w:r w:rsidRPr="00DB1569">
        <w:rPr>
          <w:rStyle w:val="text"/>
          <w:b/>
          <w:bCs/>
          <w:color w:val="0D0D0D"/>
        </w:rPr>
        <w:t xml:space="preserve">You make know to Me the path of life; in Your presence there </w:t>
      </w:r>
      <w:r w:rsidR="0039596D">
        <w:rPr>
          <w:rStyle w:val="text"/>
          <w:b/>
          <w:bCs/>
          <w:color w:val="0D0D0D"/>
          <w:u w:val="single"/>
        </w:rPr>
        <w:t>IS</w:t>
      </w:r>
      <w:r w:rsidRPr="00DB1569">
        <w:rPr>
          <w:rStyle w:val="text"/>
          <w:b/>
          <w:bCs/>
          <w:color w:val="0D0D0D"/>
        </w:rPr>
        <w:t xml:space="preserve"> fullness of joy; at Your right hand </w:t>
      </w:r>
      <w:r w:rsidR="0039596D">
        <w:rPr>
          <w:rStyle w:val="text"/>
          <w:b/>
          <w:bCs/>
          <w:color w:val="0D0D0D"/>
          <w:u w:val="single"/>
        </w:rPr>
        <w:t>ARE</w:t>
      </w:r>
      <w:r w:rsidRPr="00DB1569">
        <w:rPr>
          <w:rStyle w:val="text"/>
          <w:b/>
          <w:bCs/>
          <w:color w:val="0D0D0D"/>
        </w:rPr>
        <w:t xml:space="preserve"> pleasures forevermore</w:t>
      </w:r>
      <w:r>
        <w:rPr>
          <w:rStyle w:val="text"/>
          <w:color w:val="0D0D0D"/>
        </w:rPr>
        <w:t>.”</w:t>
      </w:r>
    </w:p>
    <w:p w14:paraId="74506F7B" w14:textId="77777777" w:rsidR="00C42177" w:rsidRDefault="00C42177" w:rsidP="00C42177">
      <w:pPr>
        <w:widowControl w:val="0"/>
        <w:ind w:firstLine="360"/>
        <w:rPr>
          <w:color w:val="0D0D0D"/>
          <w:sz w:val="27"/>
          <w:szCs w:val="27"/>
        </w:rPr>
      </w:pPr>
    </w:p>
    <w:p w14:paraId="4CD1AD94" w14:textId="42047510" w:rsidR="00C42177" w:rsidRPr="00D13A78" w:rsidRDefault="00C42177" w:rsidP="00C42177">
      <w:pPr>
        <w:widowControl w:val="0"/>
        <w:ind w:firstLine="360"/>
        <w:rPr>
          <w:b/>
          <w:color w:val="0D0D0D"/>
          <w:sz w:val="25"/>
          <w:szCs w:val="25"/>
        </w:rPr>
      </w:pPr>
      <w:r w:rsidRPr="00D13A78">
        <w:rPr>
          <w:color w:val="0D0D0D"/>
          <w:sz w:val="25"/>
          <w:szCs w:val="25"/>
        </w:rPr>
        <w:t xml:space="preserve">Grace to you and peace from </w:t>
      </w:r>
      <w:r w:rsidRPr="007F02EB">
        <w:rPr>
          <w:b/>
          <w:bCs/>
          <w:color w:val="0D0D0D"/>
          <w:sz w:val="25"/>
          <w:szCs w:val="25"/>
        </w:rPr>
        <w:t>God our Father</w:t>
      </w:r>
      <w:r w:rsidRPr="00D13A78">
        <w:rPr>
          <w:color w:val="0D0D0D"/>
          <w:sz w:val="25"/>
          <w:szCs w:val="25"/>
        </w:rPr>
        <w:t xml:space="preserve"> and from </w:t>
      </w:r>
      <w:r w:rsidRPr="007F02EB">
        <w:rPr>
          <w:b/>
          <w:bCs/>
          <w:color w:val="0D0D0D"/>
          <w:sz w:val="25"/>
          <w:szCs w:val="25"/>
        </w:rPr>
        <w:t>our Lord and Savior</w:t>
      </w:r>
      <w:r w:rsidR="005B72D1">
        <w:rPr>
          <w:b/>
          <w:bCs/>
          <w:color w:val="0D0D0D"/>
          <w:sz w:val="25"/>
          <w:szCs w:val="25"/>
        </w:rPr>
        <w:t xml:space="preserve"> and God the Son</w:t>
      </w:r>
      <w:r w:rsidRPr="007F02EB">
        <w:rPr>
          <w:b/>
          <w:bCs/>
          <w:color w:val="0D0D0D"/>
          <w:sz w:val="25"/>
          <w:szCs w:val="25"/>
        </w:rPr>
        <w:t>, Jesus Christ</w:t>
      </w:r>
      <w:r w:rsidR="005B72D1">
        <w:rPr>
          <w:color w:val="0D0D0D"/>
          <w:sz w:val="25"/>
          <w:szCs w:val="25"/>
        </w:rPr>
        <w:t xml:space="preserve">, affirmed to us by </w:t>
      </w:r>
      <w:r w:rsidR="005B72D1" w:rsidRPr="005B72D1">
        <w:rPr>
          <w:b/>
          <w:bCs/>
          <w:color w:val="0D0D0D"/>
          <w:sz w:val="25"/>
          <w:szCs w:val="25"/>
        </w:rPr>
        <w:t>God, the Holy Spirit</w:t>
      </w:r>
      <w:r w:rsidR="005B72D1">
        <w:rPr>
          <w:color w:val="0D0D0D"/>
          <w:sz w:val="25"/>
          <w:szCs w:val="25"/>
        </w:rPr>
        <w: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3AEF3D02" w:rsidR="00C42177" w:rsidRPr="005C3355" w:rsidRDefault="003979B3" w:rsidP="00EE1202">
      <w:pPr>
        <w:pStyle w:val="line"/>
        <w:shd w:val="clear" w:color="auto" w:fill="FFFFFF"/>
        <w:spacing w:before="0" w:beforeAutospacing="0" w:after="0" w:afterAutospacing="0" w:line="480" w:lineRule="auto"/>
        <w:jc w:val="center"/>
        <w:rPr>
          <w:color w:val="0D0D0D"/>
          <w:kern w:val="28"/>
          <w:sz w:val="26"/>
          <w:szCs w:val="26"/>
        </w:rPr>
      </w:pPr>
      <w:r w:rsidRPr="005C3355">
        <w:rPr>
          <w:b/>
          <w:color w:val="0D0D0D"/>
          <w:kern w:val="28"/>
          <w:sz w:val="26"/>
          <w:szCs w:val="26"/>
        </w:rPr>
        <w:t>B</w:t>
      </w:r>
      <w:r w:rsidR="00CC3A14" w:rsidRPr="005C3355">
        <w:rPr>
          <w:b/>
          <w:color w:val="0D0D0D"/>
          <w:kern w:val="28"/>
          <w:sz w:val="26"/>
          <w:szCs w:val="26"/>
        </w:rPr>
        <w:t>eyond</w:t>
      </w:r>
      <w:r w:rsidR="006D2C83" w:rsidRPr="005C3355">
        <w:rPr>
          <w:b/>
          <w:color w:val="0D0D0D"/>
          <w:kern w:val="28"/>
          <w:sz w:val="26"/>
          <w:szCs w:val="26"/>
        </w:rPr>
        <w:t xml:space="preserve"> us</w:t>
      </w:r>
    </w:p>
    <w:p w14:paraId="3C7EAA13" w14:textId="1487DE74" w:rsidR="00DB62AA" w:rsidRPr="005C3355" w:rsidRDefault="00712C7D" w:rsidP="000D72C5">
      <w:pPr>
        <w:pStyle w:val="BodyTextIndent"/>
        <w:spacing w:before="0" w:line="240" w:lineRule="auto"/>
        <w:rPr>
          <w:color w:val="0D0D0D"/>
          <w:sz w:val="26"/>
          <w:szCs w:val="26"/>
          <w:lang w:val="en-US"/>
        </w:rPr>
      </w:pPr>
      <w:r w:rsidRPr="005C3355">
        <w:rPr>
          <w:color w:val="0D0D0D"/>
          <w:sz w:val="26"/>
          <w:szCs w:val="26"/>
          <w:lang w:val="en-US"/>
        </w:rPr>
        <w:t>Let’s pray: God, keep us in Your presence throughout our earthly pilgrimage, that we may come to the fullness of Your joy in heaven; through Jesus Christ, our resurrected Lord. Amen.</w:t>
      </w:r>
      <w:r w:rsidR="003C23E8" w:rsidRPr="005C3355">
        <w:rPr>
          <w:color w:val="0D0D0D"/>
          <w:sz w:val="26"/>
          <w:szCs w:val="26"/>
          <w:lang w:val="en-US"/>
        </w:rPr>
        <w:t xml:space="preserve"> ….</w:t>
      </w:r>
    </w:p>
    <w:p w14:paraId="1C5B4E57" w14:textId="77777777" w:rsidR="000D72C5" w:rsidRPr="005C3355" w:rsidRDefault="000D72C5" w:rsidP="000D72C5">
      <w:pPr>
        <w:pStyle w:val="BodyTextIndent"/>
        <w:spacing w:before="0" w:line="240" w:lineRule="auto"/>
        <w:rPr>
          <w:color w:val="0D0D0D"/>
          <w:sz w:val="26"/>
          <w:szCs w:val="26"/>
          <w:lang w:val="en-US"/>
        </w:rPr>
      </w:pPr>
    </w:p>
    <w:p w14:paraId="7D671B2F" w14:textId="0CD0ED37" w:rsidR="003C23E8" w:rsidRPr="005C3355" w:rsidRDefault="003C23E8" w:rsidP="005D7B0F">
      <w:pPr>
        <w:pStyle w:val="BodyTextIndent"/>
        <w:spacing w:before="0"/>
        <w:rPr>
          <w:color w:val="0D0D0D"/>
          <w:sz w:val="26"/>
          <w:szCs w:val="26"/>
          <w:lang w:val="en-US"/>
        </w:rPr>
      </w:pPr>
      <w:r w:rsidRPr="005C3355">
        <w:rPr>
          <w:b/>
          <w:bCs/>
          <w:color w:val="0D0D0D"/>
          <w:sz w:val="26"/>
          <w:szCs w:val="26"/>
          <w:lang w:val="en-US"/>
        </w:rPr>
        <w:t>God is God, and we are not God!</w:t>
      </w:r>
      <w:r w:rsidRPr="005C3355">
        <w:rPr>
          <w:color w:val="0D0D0D"/>
          <w:sz w:val="26"/>
          <w:szCs w:val="26"/>
          <w:lang w:val="en-US"/>
        </w:rPr>
        <w:t xml:space="preserve"> Any </w:t>
      </w:r>
      <w:r w:rsidRPr="005C3355">
        <w:rPr>
          <w:b/>
          <w:bCs/>
          <w:color w:val="0D0D0D"/>
          <w:sz w:val="26"/>
          <w:szCs w:val="26"/>
          <w:lang w:val="en-US"/>
        </w:rPr>
        <w:t>knowing of Him</w:t>
      </w:r>
      <w:r w:rsidRPr="005C3355">
        <w:rPr>
          <w:color w:val="0D0D0D"/>
          <w:sz w:val="26"/>
          <w:szCs w:val="26"/>
          <w:lang w:val="en-US"/>
        </w:rPr>
        <w:t xml:space="preserve"> </w:t>
      </w:r>
      <w:r w:rsidRPr="005C3355">
        <w:rPr>
          <w:b/>
          <w:bCs/>
          <w:color w:val="0D0D0D"/>
          <w:sz w:val="26"/>
          <w:szCs w:val="26"/>
          <w:lang w:val="en-US"/>
        </w:rPr>
        <w:t>at all</w:t>
      </w:r>
      <w:r w:rsidRPr="005C3355">
        <w:rPr>
          <w:color w:val="0D0D0D"/>
          <w:sz w:val="26"/>
          <w:szCs w:val="26"/>
          <w:lang w:val="en-US"/>
        </w:rPr>
        <w:t xml:space="preserve"> is solely through </w:t>
      </w:r>
      <w:r w:rsidRPr="005C3355">
        <w:rPr>
          <w:b/>
          <w:bCs/>
          <w:color w:val="0D0D0D"/>
          <w:sz w:val="26"/>
          <w:szCs w:val="26"/>
          <w:lang w:val="en-US"/>
        </w:rPr>
        <w:t>how He reveals Himself in Scripture</w:t>
      </w:r>
      <w:r w:rsidRPr="005C3355">
        <w:rPr>
          <w:color w:val="0D0D0D"/>
          <w:sz w:val="26"/>
          <w:szCs w:val="26"/>
          <w:lang w:val="en-US"/>
        </w:rPr>
        <w:t xml:space="preserve">. We cannot </w:t>
      </w:r>
      <w:r w:rsidRPr="005C3355">
        <w:rPr>
          <w:b/>
          <w:bCs/>
          <w:color w:val="0D0D0D"/>
          <w:sz w:val="26"/>
          <w:szCs w:val="26"/>
          <w:lang w:val="en-US"/>
        </w:rPr>
        <w:t>describe</w:t>
      </w:r>
      <w:r w:rsidRPr="005C3355">
        <w:rPr>
          <w:color w:val="0D0D0D"/>
          <w:sz w:val="26"/>
          <w:szCs w:val="26"/>
          <w:lang w:val="en-US"/>
        </w:rPr>
        <w:t xml:space="preserve"> Him further, nor </w:t>
      </w:r>
      <w:r w:rsidRPr="005C3355">
        <w:rPr>
          <w:b/>
          <w:bCs/>
          <w:color w:val="0D0D0D"/>
          <w:sz w:val="26"/>
          <w:szCs w:val="26"/>
          <w:lang w:val="en-US"/>
        </w:rPr>
        <w:t>comprehend</w:t>
      </w:r>
      <w:r w:rsidRPr="005C3355">
        <w:rPr>
          <w:color w:val="0D0D0D"/>
          <w:sz w:val="26"/>
          <w:szCs w:val="26"/>
          <w:lang w:val="en-US"/>
        </w:rPr>
        <w:t xml:space="preserve"> Him. I am thrilled to </w:t>
      </w:r>
      <w:r w:rsidRPr="005C3355">
        <w:rPr>
          <w:b/>
          <w:bCs/>
          <w:color w:val="0D0D0D"/>
          <w:sz w:val="26"/>
          <w:szCs w:val="26"/>
          <w:lang w:val="en-US"/>
        </w:rPr>
        <w:t>know not</w:t>
      </w:r>
      <w:r w:rsidRPr="005C3355">
        <w:rPr>
          <w:color w:val="0D0D0D"/>
          <w:sz w:val="26"/>
          <w:szCs w:val="26"/>
          <w:lang w:val="en-US"/>
        </w:rPr>
        <w:t xml:space="preserve"> that </w:t>
      </w:r>
      <w:r w:rsidRPr="005C3355">
        <w:rPr>
          <w:b/>
          <w:bCs/>
          <w:color w:val="0D0D0D"/>
          <w:sz w:val="26"/>
          <w:szCs w:val="26"/>
          <w:lang w:val="en-US"/>
        </w:rPr>
        <w:t>I especially know God</w:t>
      </w:r>
      <w:r w:rsidRPr="005C3355">
        <w:rPr>
          <w:color w:val="0D0D0D"/>
          <w:sz w:val="26"/>
          <w:szCs w:val="26"/>
          <w:lang w:val="en-US"/>
        </w:rPr>
        <w:t xml:space="preserve">, but that </w:t>
      </w:r>
      <w:r w:rsidRPr="005C3355">
        <w:rPr>
          <w:b/>
          <w:bCs/>
          <w:color w:val="0D0D0D"/>
          <w:sz w:val="26"/>
          <w:szCs w:val="26"/>
          <w:lang w:val="en-US"/>
        </w:rPr>
        <w:t xml:space="preserve">God (thankfully) </w:t>
      </w:r>
      <w:r w:rsidRPr="005C3355">
        <w:rPr>
          <w:b/>
          <w:bCs/>
          <w:color w:val="0D0D0D"/>
          <w:sz w:val="26"/>
          <w:szCs w:val="26"/>
          <w:u w:val="single"/>
          <w:lang w:val="en-US"/>
        </w:rPr>
        <w:t>knows me</w:t>
      </w:r>
      <w:r w:rsidRPr="005C3355">
        <w:rPr>
          <w:b/>
          <w:bCs/>
          <w:color w:val="0D0D0D"/>
          <w:sz w:val="26"/>
          <w:szCs w:val="26"/>
          <w:lang w:val="en-US"/>
        </w:rPr>
        <w:t xml:space="preserve"> according to gracious ways He’s promised to</w:t>
      </w:r>
      <w:r w:rsidRPr="005C3355">
        <w:rPr>
          <w:color w:val="0D0D0D"/>
          <w:sz w:val="26"/>
          <w:szCs w:val="26"/>
          <w:lang w:val="en-US"/>
        </w:rPr>
        <w:t>.</w:t>
      </w:r>
    </w:p>
    <w:p w14:paraId="2E2A0BB2" w14:textId="3ED6F089" w:rsidR="003C23E8" w:rsidRPr="005C3355" w:rsidRDefault="003C23E8" w:rsidP="005D7B0F">
      <w:pPr>
        <w:pStyle w:val="BodyTextIndent"/>
        <w:spacing w:before="0"/>
        <w:rPr>
          <w:color w:val="0D0D0D"/>
          <w:sz w:val="26"/>
          <w:szCs w:val="26"/>
          <w:lang w:val="en-US"/>
        </w:rPr>
      </w:pPr>
      <w:r w:rsidRPr="005C3355">
        <w:rPr>
          <w:color w:val="0D0D0D"/>
          <w:sz w:val="26"/>
          <w:szCs w:val="26"/>
          <w:lang w:val="en-US"/>
        </w:rPr>
        <w:t>God, therefore, can be appropriately called “</w:t>
      </w:r>
      <w:r w:rsidRPr="005C3355">
        <w:rPr>
          <w:b/>
          <w:bCs/>
          <w:color w:val="0D0D0D"/>
          <w:sz w:val="26"/>
          <w:szCs w:val="26"/>
          <w:lang w:val="en-US"/>
        </w:rPr>
        <w:t>Beyond us</w:t>
      </w:r>
      <w:r w:rsidRPr="005C3355">
        <w:rPr>
          <w:color w:val="0D0D0D"/>
          <w:sz w:val="26"/>
          <w:szCs w:val="26"/>
          <w:lang w:val="en-US"/>
        </w:rPr>
        <w:t xml:space="preserve">”. He is </w:t>
      </w:r>
      <w:r w:rsidRPr="005C3355">
        <w:rPr>
          <w:b/>
          <w:bCs/>
          <w:color w:val="0D0D0D"/>
          <w:sz w:val="26"/>
          <w:szCs w:val="26"/>
          <w:lang w:val="en-US"/>
        </w:rPr>
        <w:t>One, yet Three</w:t>
      </w:r>
      <w:r w:rsidRPr="005C3355">
        <w:rPr>
          <w:color w:val="0D0D0D"/>
          <w:sz w:val="26"/>
          <w:szCs w:val="26"/>
          <w:lang w:val="en-US"/>
        </w:rPr>
        <w:t>, and that cannot be explained nor understood other than the Oneness by which He (singular</w:t>
      </w:r>
      <w:r w:rsidR="007B39D7" w:rsidRPr="005C3355">
        <w:rPr>
          <w:color w:val="0D0D0D"/>
          <w:sz w:val="26"/>
          <w:szCs w:val="26"/>
          <w:lang w:val="en-US"/>
        </w:rPr>
        <w:t>ly</w:t>
      </w:r>
      <w:r w:rsidRPr="005C3355">
        <w:rPr>
          <w:color w:val="0D0D0D"/>
          <w:sz w:val="26"/>
          <w:szCs w:val="26"/>
          <w:lang w:val="en-US"/>
        </w:rPr>
        <w:t>) works all things. Yet we know the Son, born of Mary, suffering as an (also) human</w:t>
      </w:r>
      <w:r w:rsidR="007B39D7" w:rsidRPr="005C3355">
        <w:rPr>
          <w:color w:val="0D0D0D"/>
          <w:sz w:val="26"/>
          <w:szCs w:val="26"/>
          <w:lang w:val="en-US"/>
        </w:rPr>
        <w:t>,</w:t>
      </w:r>
      <w:r w:rsidRPr="005C3355">
        <w:rPr>
          <w:color w:val="0D0D0D"/>
          <w:sz w:val="26"/>
          <w:szCs w:val="26"/>
          <w:lang w:val="en-US"/>
        </w:rPr>
        <w:t xml:space="preserve"> to Himself (not with the Father and Holy Spirit, but by Himself) die to pay the due penalties </w:t>
      </w:r>
      <w:r w:rsidR="007B39D7" w:rsidRPr="005C3355">
        <w:rPr>
          <w:color w:val="0D0D0D"/>
          <w:sz w:val="26"/>
          <w:szCs w:val="26"/>
          <w:lang w:val="en-US"/>
        </w:rPr>
        <w:t>f</w:t>
      </w:r>
      <w:r w:rsidRPr="005C3355">
        <w:rPr>
          <w:color w:val="0D0D0D"/>
          <w:sz w:val="26"/>
          <w:szCs w:val="26"/>
          <w:lang w:val="en-US"/>
        </w:rPr>
        <w:t xml:space="preserve">or human sin. To even consider the </w:t>
      </w:r>
      <w:r w:rsidRPr="005C3355">
        <w:rPr>
          <w:b/>
          <w:bCs/>
          <w:color w:val="0D0D0D"/>
          <w:sz w:val="26"/>
          <w:szCs w:val="26"/>
          <w:lang w:val="en-US"/>
        </w:rPr>
        <w:t>“incarnation</w:t>
      </w:r>
      <w:r w:rsidRPr="005C3355">
        <w:rPr>
          <w:color w:val="0D0D0D"/>
          <w:sz w:val="26"/>
          <w:szCs w:val="26"/>
          <w:lang w:val="en-US"/>
        </w:rPr>
        <w:t xml:space="preserve">” of </w:t>
      </w:r>
      <w:r w:rsidRPr="005C3355">
        <w:rPr>
          <w:b/>
          <w:bCs/>
          <w:color w:val="0D0D0D"/>
          <w:sz w:val="26"/>
          <w:szCs w:val="26"/>
          <w:lang w:val="en-US"/>
        </w:rPr>
        <w:t>God into mankind</w:t>
      </w:r>
      <w:r w:rsidRPr="005C3355">
        <w:rPr>
          <w:color w:val="0D0D0D"/>
          <w:sz w:val="26"/>
          <w:szCs w:val="26"/>
          <w:lang w:val="en-US"/>
        </w:rPr>
        <w:t xml:space="preserve"> is “</w:t>
      </w:r>
      <w:r w:rsidRPr="005C3355">
        <w:rPr>
          <w:b/>
          <w:bCs/>
          <w:color w:val="0D0D0D"/>
          <w:sz w:val="26"/>
          <w:szCs w:val="26"/>
          <w:lang w:val="en-US"/>
        </w:rPr>
        <w:t>Beyond us</w:t>
      </w:r>
      <w:r w:rsidRPr="005C3355">
        <w:rPr>
          <w:color w:val="0D0D0D"/>
          <w:sz w:val="26"/>
          <w:szCs w:val="26"/>
          <w:lang w:val="en-US"/>
        </w:rPr>
        <w:t xml:space="preserve">” and He’s the closest visual </w:t>
      </w:r>
      <w:r w:rsidRPr="005C3355">
        <w:rPr>
          <w:color w:val="0D0D0D"/>
          <w:sz w:val="26"/>
          <w:szCs w:val="26"/>
          <w:lang w:val="en-US"/>
        </w:rPr>
        <w:lastRenderedPageBreak/>
        <w:t xml:space="preserve">we have. To imagine a Father only of Spirit and the Holy Spirit (the proper third person of the Trinity) is an exercise in </w:t>
      </w:r>
      <w:r w:rsidRPr="005C3355">
        <w:rPr>
          <w:b/>
          <w:bCs/>
          <w:color w:val="0D0D0D"/>
          <w:sz w:val="26"/>
          <w:szCs w:val="26"/>
          <w:lang w:val="en-US"/>
        </w:rPr>
        <w:t>caricature</w:t>
      </w:r>
      <w:r w:rsidRPr="005C3355">
        <w:rPr>
          <w:color w:val="0D0D0D"/>
          <w:sz w:val="26"/>
          <w:szCs w:val="26"/>
          <w:lang w:val="en-US"/>
        </w:rPr>
        <w:t xml:space="preserve"> at best.</w:t>
      </w:r>
    </w:p>
    <w:p w14:paraId="72A2475E" w14:textId="56D68086" w:rsidR="003C23E8" w:rsidRPr="005C3355" w:rsidRDefault="003C23E8" w:rsidP="004D2C65">
      <w:pPr>
        <w:pStyle w:val="BodyTextIndent"/>
        <w:spacing w:before="0"/>
        <w:rPr>
          <w:color w:val="0D0D0D"/>
          <w:sz w:val="26"/>
          <w:szCs w:val="26"/>
          <w:lang w:val="en-US"/>
        </w:rPr>
      </w:pPr>
      <w:r w:rsidRPr="005C3355">
        <w:rPr>
          <w:color w:val="0D0D0D"/>
          <w:sz w:val="26"/>
          <w:szCs w:val="26"/>
          <w:lang w:val="en-US"/>
        </w:rPr>
        <w:t>I’ve heard of attempts at description like an apple (peal, meat, and seeds) or water as vaper, liquid, and ice, but both of those become heresies of “</w:t>
      </w:r>
      <w:r w:rsidRPr="005C3355">
        <w:rPr>
          <w:b/>
          <w:bCs/>
          <w:color w:val="0D0D0D"/>
          <w:sz w:val="26"/>
          <w:szCs w:val="26"/>
          <w:lang w:val="en-US"/>
        </w:rPr>
        <w:t>faces</w:t>
      </w:r>
      <w:r w:rsidRPr="005C3355">
        <w:rPr>
          <w:color w:val="0D0D0D"/>
          <w:sz w:val="26"/>
          <w:szCs w:val="26"/>
          <w:lang w:val="en-US"/>
        </w:rPr>
        <w:t>” of the same being, or “</w:t>
      </w:r>
      <w:r w:rsidRPr="005C3355">
        <w:rPr>
          <w:b/>
          <w:bCs/>
          <w:color w:val="0D0D0D"/>
          <w:sz w:val="26"/>
          <w:szCs w:val="26"/>
          <w:lang w:val="en-US"/>
        </w:rPr>
        <w:t>parts</w:t>
      </w:r>
      <w:r w:rsidRPr="005C3355">
        <w:rPr>
          <w:color w:val="0D0D0D"/>
          <w:sz w:val="26"/>
          <w:szCs w:val="26"/>
          <w:lang w:val="en-US"/>
        </w:rPr>
        <w:t>” inaccurate so have all been given names and condemned by the Church for even their so-called “intellectual” attempts.</w:t>
      </w:r>
    </w:p>
    <w:p w14:paraId="6BA46A5D" w14:textId="59A3580D" w:rsidR="004D2C65" w:rsidRPr="005C3355" w:rsidRDefault="004D2C65" w:rsidP="004D2C65">
      <w:pPr>
        <w:pStyle w:val="BodyTextIndent"/>
        <w:spacing w:before="0"/>
        <w:rPr>
          <w:color w:val="0D0D0D"/>
          <w:sz w:val="26"/>
          <w:szCs w:val="26"/>
          <w:lang w:val="en-US"/>
        </w:rPr>
      </w:pPr>
      <w:r w:rsidRPr="005C3355">
        <w:rPr>
          <w:color w:val="0D0D0D"/>
          <w:sz w:val="26"/>
          <w:szCs w:val="26"/>
          <w:lang w:val="en-US"/>
        </w:rPr>
        <w:t>God is “</w:t>
      </w:r>
      <w:r w:rsidRPr="005C3355">
        <w:rPr>
          <w:b/>
          <w:bCs/>
          <w:color w:val="0D0D0D"/>
          <w:sz w:val="26"/>
          <w:szCs w:val="26"/>
          <w:lang w:val="en-US"/>
        </w:rPr>
        <w:t>other</w:t>
      </w:r>
      <w:r w:rsidRPr="005C3355">
        <w:rPr>
          <w:color w:val="0D0D0D"/>
          <w:sz w:val="26"/>
          <w:szCs w:val="26"/>
          <w:lang w:val="en-US"/>
        </w:rPr>
        <w:t xml:space="preserve">”, Three in One and One in Three. God the </w:t>
      </w:r>
      <w:r w:rsidRPr="005C3355">
        <w:rPr>
          <w:b/>
          <w:bCs/>
          <w:color w:val="0D0D0D"/>
          <w:sz w:val="26"/>
          <w:szCs w:val="26"/>
          <w:lang w:val="en-US"/>
        </w:rPr>
        <w:t>Father</w:t>
      </w:r>
      <w:r w:rsidRPr="005C3355">
        <w:rPr>
          <w:color w:val="0D0D0D"/>
          <w:sz w:val="26"/>
          <w:szCs w:val="26"/>
          <w:lang w:val="en-US"/>
        </w:rPr>
        <w:t xml:space="preserve"> </w:t>
      </w:r>
      <w:r w:rsidRPr="005C3355">
        <w:rPr>
          <w:b/>
          <w:bCs/>
          <w:color w:val="0D0D0D"/>
          <w:sz w:val="26"/>
          <w:szCs w:val="26"/>
          <w:lang w:val="en-US"/>
        </w:rPr>
        <w:t>did not die upon a cross</w:t>
      </w:r>
      <w:r w:rsidRPr="005C3355">
        <w:rPr>
          <w:color w:val="0D0D0D"/>
          <w:sz w:val="26"/>
          <w:szCs w:val="26"/>
          <w:lang w:val="en-US"/>
        </w:rPr>
        <w:t xml:space="preserve">, God the </w:t>
      </w:r>
      <w:r w:rsidRPr="005C3355">
        <w:rPr>
          <w:b/>
          <w:bCs/>
          <w:color w:val="0D0D0D"/>
          <w:sz w:val="26"/>
          <w:szCs w:val="26"/>
          <w:lang w:val="en-US"/>
        </w:rPr>
        <w:t>Son</w:t>
      </w:r>
      <w:r w:rsidRPr="005C3355">
        <w:rPr>
          <w:color w:val="0D0D0D"/>
          <w:sz w:val="26"/>
          <w:szCs w:val="26"/>
          <w:lang w:val="en-US"/>
        </w:rPr>
        <w:t xml:space="preserve"> </w:t>
      </w:r>
      <w:r w:rsidRPr="005C3355">
        <w:rPr>
          <w:b/>
          <w:bCs/>
          <w:color w:val="0D0D0D"/>
          <w:sz w:val="26"/>
          <w:szCs w:val="26"/>
          <w:lang w:val="en-US"/>
        </w:rPr>
        <w:t>did</w:t>
      </w:r>
      <w:r w:rsidRPr="005C3355">
        <w:rPr>
          <w:color w:val="0D0D0D"/>
          <w:sz w:val="26"/>
          <w:szCs w:val="26"/>
          <w:lang w:val="en-US"/>
        </w:rPr>
        <w:t xml:space="preserve">, but </w:t>
      </w:r>
      <w:r w:rsidRPr="005C3355">
        <w:rPr>
          <w:b/>
          <w:bCs/>
          <w:color w:val="0D0D0D"/>
          <w:sz w:val="26"/>
          <w:szCs w:val="26"/>
          <w:lang w:val="en-US"/>
        </w:rPr>
        <w:t>God the Holy Spirit</w:t>
      </w:r>
      <w:r w:rsidRPr="005C3355">
        <w:rPr>
          <w:color w:val="0D0D0D"/>
          <w:sz w:val="26"/>
          <w:szCs w:val="26"/>
          <w:lang w:val="en-US"/>
        </w:rPr>
        <w:t xml:space="preserve"> also </w:t>
      </w:r>
      <w:r w:rsidRPr="005C3355">
        <w:rPr>
          <w:b/>
          <w:bCs/>
          <w:color w:val="0D0D0D"/>
          <w:sz w:val="26"/>
          <w:szCs w:val="26"/>
          <w:lang w:val="en-US"/>
        </w:rPr>
        <w:t>did not</w:t>
      </w:r>
      <w:r w:rsidRPr="005C3355">
        <w:rPr>
          <w:color w:val="0D0D0D"/>
          <w:sz w:val="26"/>
          <w:szCs w:val="26"/>
          <w:lang w:val="en-US"/>
        </w:rPr>
        <w:t xml:space="preserve">, yet </w:t>
      </w:r>
      <w:r w:rsidRPr="005C3355">
        <w:rPr>
          <w:b/>
          <w:bCs/>
          <w:color w:val="0D0D0D"/>
          <w:sz w:val="26"/>
          <w:szCs w:val="26"/>
          <w:lang w:val="en-US"/>
        </w:rPr>
        <w:t>God died on the cross</w:t>
      </w:r>
      <w:r w:rsidRPr="005C3355">
        <w:rPr>
          <w:color w:val="0D0D0D"/>
          <w:sz w:val="26"/>
          <w:szCs w:val="26"/>
          <w:lang w:val="en-US"/>
        </w:rPr>
        <w:t xml:space="preserve">. Three unique </w:t>
      </w:r>
      <w:proofErr w:type="gramStart"/>
      <w:r w:rsidRPr="005C3355">
        <w:rPr>
          <w:color w:val="0D0D0D"/>
          <w:sz w:val="26"/>
          <w:szCs w:val="26"/>
          <w:lang w:val="en-US"/>
        </w:rPr>
        <w:t>persons</w:t>
      </w:r>
      <w:proofErr w:type="gramEnd"/>
      <w:r w:rsidRPr="005C3355">
        <w:rPr>
          <w:color w:val="0D0D0D"/>
          <w:sz w:val="26"/>
          <w:szCs w:val="26"/>
          <w:lang w:val="en-US"/>
        </w:rPr>
        <w:t xml:space="preserve"> are the Godhead that is One.</w:t>
      </w:r>
    </w:p>
    <w:p w14:paraId="38E213DE" w14:textId="48B37C05" w:rsidR="00C42177" w:rsidRPr="005C3355" w:rsidRDefault="00CC3A14" w:rsidP="00EE1202">
      <w:pPr>
        <w:pStyle w:val="BodyTextIndent"/>
        <w:spacing w:before="0"/>
        <w:ind w:firstLine="0"/>
        <w:jc w:val="center"/>
        <w:rPr>
          <w:color w:val="0D0D0D"/>
          <w:sz w:val="26"/>
          <w:szCs w:val="26"/>
          <w:lang w:val="en-US"/>
        </w:rPr>
      </w:pPr>
      <w:r w:rsidRPr="005C3355">
        <w:rPr>
          <w:b/>
          <w:color w:val="0D0D0D"/>
          <w:sz w:val="26"/>
          <w:szCs w:val="26"/>
          <w:lang w:val="en-US"/>
        </w:rPr>
        <w:t>Before</w:t>
      </w:r>
      <w:r w:rsidR="006D2C83" w:rsidRPr="005C3355">
        <w:rPr>
          <w:b/>
          <w:color w:val="0D0D0D"/>
          <w:sz w:val="26"/>
          <w:szCs w:val="26"/>
          <w:lang w:val="en-US"/>
        </w:rPr>
        <w:t xml:space="preserve"> us</w:t>
      </w:r>
    </w:p>
    <w:p w14:paraId="5929AA04" w14:textId="518D8B89" w:rsidR="000F0AB0" w:rsidRPr="005C3355" w:rsidRDefault="00CC3A14" w:rsidP="00381AB6">
      <w:pPr>
        <w:pStyle w:val="BodyTextIndent"/>
        <w:spacing w:before="0"/>
        <w:rPr>
          <w:color w:val="0D0D0D"/>
          <w:sz w:val="26"/>
          <w:szCs w:val="26"/>
          <w:lang w:val="en-US"/>
        </w:rPr>
      </w:pPr>
      <w:r w:rsidRPr="005C3355">
        <w:rPr>
          <w:color w:val="0D0D0D"/>
          <w:sz w:val="26"/>
          <w:szCs w:val="26"/>
          <w:lang w:val="en-US"/>
        </w:rPr>
        <w:t xml:space="preserve">And </w:t>
      </w:r>
      <w:r w:rsidRPr="005C3355">
        <w:rPr>
          <w:b/>
          <w:bCs/>
          <w:color w:val="0D0D0D"/>
          <w:sz w:val="26"/>
          <w:szCs w:val="26"/>
          <w:lang w:val="en-US"/>
        </w:rPr>
        <w:t>that Godhead</w:t>
      </w:r>
      <w:r w:rsidRPr="005C3355">
        <w:rPr>
          <w:color w:val="0D0D0D"/>
          <w:sz w:val="26"/>
          <w:szCs w:val="26"/>
          <w:lang w:val="en-US"/>
        </w:rPr>
        <w:t xml:space="preserve"> lived (was the fullness or life) from an infinite amount of time prior to us. </w:t>
      </w:r>
      <w:r w:rsidRPr="005C3355">
        <w:rPr>
          <w:b/>
          <w:bCs/>
          <w:color w:val="0D0D0D"/>
          <w:sz w:val="26"/>
          <w:szCs w:val="26"/>
          <w:lang w:val="en-US"/>
        </w:rPr>
        <w:t>Not created</w:t>
      </w:r>
      <w:r w:rsidRPr="005C3355">
        <w:rPr>
          <w:color w:val="0D0D0D"/>
          <w:sz w:val="26"/>
          <w:szCs w:val="26"/>
          <w:lang w:val="en-US"/>
        </w:rPr>
        <w:t>, but “</w:t>
      </w:r>
      <w:r w:rsidRPr="005C3355">
        <w:rPr>
          <w:b/>
          <w:bCs/>
          <w:color w:val="0D0D0D"/>
          <w:sz w:val="26"/>
          <w:szCs w:val="26"/>
          <w:lang w:val="en-US"/>
        </w:rPr>
        <w:t>being always</w:t>
      </w:r>
      <w:r w:rsidRPr="005C3355">
        <w:rPr>
          <w:color w:val="0D0D0D"/>
          <w:sz w:val="26"/>
          <w:szCs w:val="26"/>
          <w:lang w:val="en-US"/>
        </w:rPr>
        <w:t xml:space="preserve">”, God, Father, Son, and Holy Spirit, was </w:t>
      </w:r>
      <w:r w:rsidRPr="005C3355">
        <w:rPr>
          <w:b/>
          <w:bCs/>
          <w:color w:val="0D0D0D"/>
          <w:sz w:val="26"/>
          <w:szCs w:val="26"/>
          <w:lang w:val="en-US"/>
        </w:rPr>
        <w:t>forever backwards</w:t>
      </w:r>
      <w:r w:rsidRPr="005C3355">
        <w:rPr>
          <w:color w:val="0D0D0D"/>
          <w:sz w:val="26"/>
          <w:szCs w:val="26"/>
          <w:lang w:val="en-US"/>
        </w:rPr>
        <w:t xml:space="preserve">, and that should blow any mind trying to grasp </w:t>
      </w:r>
      <w:r w:rsidR="00A51C98" w:rsidRPr="005C3355">
        <w:rPr>
          <w:color w:val="0D0D0D"/>
          <w:sz w:val="26"/>
          <w:szCs w:val="26"/>
          <w:lang w:val="en-US"/>
        </w:rPr>
        <w:t>i</w:t>
      </w:r>
      <w:r w:rsidRPr="005C3355">
        <w:rPr>
          <w:color w:val="0D0D0D"/>
          <w:sz w:val="26"/>
          <w:szCs w:val="26"/>
          <w:lang w:val="en-US"/>
        </w:rPr>
        <w:t>t.</w:t>
      </w:r>
    </w:p>
    <w:p w14:paraId="718628DB" w14:textId="37517075" w:rsidR="006A5BBA" w:rsidRPr="005C3355" w:rsidRDefault="00CC3A14" w:rsidP="00381AB6">
      <w:pPr>
        <w:pStyle w:val="BodyTextIndent"/>
        <w:spacing w:before="0"/>
        <w:rPr>
          <w:color w:val="0D0D0D"/>
          <w:sz w:val="26"/>
          <w:szCs w:val="26"/>
          <w:lang w:val="en-US"/>
        </w:rPr>
      </w:pPr>
      <w:r w:rsidRPr="005C3355">
        <w:rPr>
          <w:color w:val="0D0D0D"/>
          <w:sz w:val="26"/>
          <w:szCs w:val="26"/>
          <w:lang w:val="en-US"/>
        </w:rPr>
        <w:t>I picture the oldest text in Holy Scripture as John 3:16 after John 1:1. The “in the beginning” of Genesis 1:1 (as I read it in our first reading) was some six thousand earthly years ago</w:t>
      </w:r>
      <w:r w:rsidR="00A51C98" w:rsidRPr="005C3355">
        <w:rPr>
          <w:color w:val="0D0D0D"/>
          <w:sz w:val="26"/>
          <w:szCs w:val="26"/>
          <w:lang w:val="en-US"/>
        </w:rPr>
        <w:t>;</w:t>
      </w:r>
      <w:r w:rsidRPr="005C3355">
        <w:rPr>
          <w:color w:val="0D0D0D"/>
          <w:sz w:val="26"/>
          <w:szCs w:val="26"/>
          <w:lang w:val="en-US"/>
        </w:rPr>
        <w:t xml:space="preserve"> the “in the beginning” of John 1:1 was infinity backwards</w:t>
      </w:r>
      <w:r w:rsidR="00A51C98" w:rsidRPr="005C3355">
        <w:rPr>
          <w:color w:val="0D0D0D"/>
          <w:sz w:val="26"/>
          <w:szCs w:val="26"/>
          <w:lang w:val="en-US"/>
        </w:rPr>
        <w:t>;</w:t>
      </w:r>
      <w:r w:rsidRPr="005C3355">
        <w:rPr>
          <w:color w:val="0D0D0D"/>
          <w:sz w:val="26"/>
          <w:szCs w:val="26"/>
          <w:lang w:val="en-US"/>
        </w:rPr>
        <w:t xml:space="preserve"> but then God in His Three Persons has (what I picture) </w:t>
      </w:r>
      <w:r w:rsidR="00A51C98" w:rsidRPr="005C3355">
        <w:rPr>
          <w:color w:val="0D0D0D"/>
          <w:sz w:val="26"/>
          <w:szCs w:val="26"/>
          <w:lang w:val="en-US"/>
        </w:rPr>
        <w:t>in</w:t>
      </w:r>
      <w:r w:rsidRPr="005C3355">
        <w:rPr>
          <w:color w:val="0D0D0D"/>
          <w:sz w:val="26"/>
          <w:szCs w:val="26"/>
          <w:lang w:val="en-US"/>
        </w:rPr>
        <w:t xml:space="preserve"> a football huddle knowing what will happen after creating the human</w:t>
      </w:r>
      <w:r w:rsidR="00A51C98" w:rsidRPr="005C3355">
        <w:rPr>
          <w:color w:val="0D0D0D"/>
          <w:sz w:val="26"/>
          <w:szCs w:val="26"/>
          <w:lang w:val="en-US"/>
        </w:rPr>
        <w:t>-</w:t>
      </w:r>
      <w:r w:rsidRPr="005C3355">
        <w:rPr>
          <w:color w:val="0D0D0D"/>
          <w:sz w:val="26"/>
          <w:szCs w:val="26"/>
          <w:lang w:val="en-US"/>
        </w:rPr>
        <w:t xml:space="preserve">object for His love and deciding (agreeing) on a </w:t>
      </w:r>
      <w:r w:rsidRPr="005C3355">
        <w:rPr>
          <w:b/>
          <w:bCs/>
          <w:color w:val="0D0D0D"/>
          <w:sz w:val="26"/>
          <w:szCs w:val="26"/>
          <w:lang w:val="en-US"/>
        </w:rPr>
        <w:t>redemptive</w:t>
      </w:r>
      <w:r w:rsidRPr="005C3355">
        <w:rPr>
          <w:color w:val="0D0D0D"/>
          <w:sz w:val="26"/>
          <w:szCs w:val="26"/>
          <w:lang w:val="en-US"/>
        </w:rPr>
        <w:t xml:space="preserve"> </w:t>
      </w:r>
      <w:r w:rsidRPr="005C3355">
        <w:rPr>
          <w:b/>
          <w:bCs/>
          <w:color w:val="0D0D0D"/>
          <w:sz w:val="26"/>
          <w:szCs w:val="26"/>
          <w:u w:val="single"/>
          <w:lang w:val="en-US"/>
        </w:rPr>
        <w:t>SOLUTION</w:t>
      </w:r>
      <w:r w:rsidRPr="005C3355">
        <w:rPr>
          <w:color w:val="0D0D0D"/>
          <w:sz w:val="26"/>
          <w:szCs w:val="26"/>
          <w:lang w:val="en-US"/>
        </w:rPr>
        <w:t xml:space="preserve"> </w:t>
      </w:r>
      <w:r w:rsidR="00A51C98" w:rsidRPr="005C3355">
        <w:rPr>
          <w:color w:val="0D0D0D"/>
          <w:sz w:val="26"/>
          <w:szCs w:val="26"/>
          <w:lang w:val="en-US"/>
        </w:rPr>
        <w:t xml:space="preserve">for it </w:t>
      </w:r>
      <w:r w:rsidRPr="005C3355">
        <w:rPr>
          <w:color w:val="0D0D0D"/>
          <w:sz w:val="26"/>
          <w:szCs w:val="26"/>
          <w:lang w:val="en-US"/>
        </w:rPr>
        <w:t xml:space="preserve">(the Son playing His key role) before saying “ready, break” </w:t>
      </w:r>
      <w:r w:rsidR="00A51C98" w:rsidRPr="005C3355">
        <w:rPr>
          <w:color w:val="0D0D0D"/>
          <w:sz w:val="26"/>
          <w:szCs w:val="26"/>
          <w:lang w:val="en-US"/>
        </w:rPr>
        <w:t xml:space="preserve">and, </w:t>
      </w:r>
      <w:r w:rsidRPr="005C3355">
        <w:rPr>
          <w:color w:val="0D0D0D"/>
          <w:sz w:val="26"/>
          <w:szCs w:val="26"/>
          <w:lang w:val="en-US"/>
        </w:rPr>
        <w:t>then</w:t>
      </w:r>
      <w:r w:rsidR="00A51C98" w:rsidRPr="005C3355">
        <w:rPr>
          <w:color w:val="0D0D0D"/>
          <w:sz w:val="26"/>
          <w:szCs w:val="26"/>
          <w:lang w:val="en-US"/>
        </w:rPr>
        <w:t>,</w:t>
      </w:r>
      <w:r w:rsidRPr="005C3355">
        <w:rPr>
          <w:color w:val="0D0D0D"/>
          <w:sz w:val="26"/>
          <w:szCs w:val="26"/>
          <w:lang w:val="en-US"/>
        </w:rPr>
        <w:t xml:space="preserve"> kicking in His singular</w:t>
      </w:r>
      <w:r w:rsidR="00A51C98" w:rsidRPr="005C3355">
        <w:rPr>
          <w:color w:val="0D0D0D"/>
          <w:sz w:val="26"/>
          <w:szCs w:val="26"/>
          <w:lang w:val="en-US"/>
        </w:rPr>
        <w:t>ly-executed</w:t>
      </w:r>
      <w:r w:rsidRPr="005C3355">
        <w:rPr>
          <w:color w:val="0D0D0D"/>
          <w:sz w:val="26"/>
          <w:szCs w:val="26"/>
          <w:lang w:val="en-US"/>
        </w:rPr>
        <w:t xml:space="preserve"> creation of the “heavens and the earth”.</w:t>
      </w:r>
    </w:p>
    <w:p w14:paraId="7CB3AF01" w14:textId="4BE94CAD" w:rsidR="00CC3A14" w:rsidRPr="005C3355" w:rsidRDefault="006A5BBA" w:rsidP="00381AB6">
      <w:pPr>
        <w:pStyle w:val="BodyTextIndent"/>
        <w:spacing w:before="0"/>
        <w:rPr>
          <w:color w:val="0D0D0D"/>
          <w:sz w:val="26"/>
          <w:szCs w:val="26"/>
          <w:lang w:val="en-US"/>
        </w:rPr>
      </w:pPr>
      <w:r w:rsidRPr="005C3355">
        <w:rPr>
          <w:color w:val="0D0D0D"/>
          <w:sz w:val="26"/>
          <w:szCs w:val="26"/>
          <w:lang w:val="en-US"/>
        </w:rPr>
        <w:t>God was “</w:t>
      </w:r>
      <w:r w:rsidRPr="005C3355">
        <w:rPr>
          <w:b/>
          <w:bCs/>
          <w:color w:val="0D0D0D"/>
          <w:sz w:val="26"/>
          <w:szCs w:val="26"/>
          <w:lang w:val="en-US"/>
        </w:rPr>
        <w:t>Before us</w:t>
      </w:r>
      <w:r w:rsidRPr="005C3355">
        <w:rPr>
          <w:color w:val="0D0D0D"/>
          <w:sz w:val="26"/>
          <w:szCs w:val="26"/>
          <w:lang w:val="en-US"/>
        </w:rPr>
        <w:t>”</w:t>
      </w:r>
      <w:r w:rsidR="001130C4" w:rsidRPr="005C3355">
        <w:rPr>
          <w:color w:val="0D0D0D"/>
          <w:sz w:val="26"/>
          <w:szCs w:val="26"/>
          <w:lang w:val="en-US"/>
        </w:rPr>
        <w:t>,</w:t>
      </w:r>
      <w:r w:rsidRPr="005C3355">
        <w:rPr>
          <w:color w:val="0D0D0D"/>
          <w:sz w:val="26"/>
          <w:szCs w:val="26"/>
          <w:lang w:val="en-US"/>
        </w:rPr>
        <w:t xml:space="preserve"> and that makes </w:t>
      </w:r>
      <w:r w:rsidR="006D2C83" w:rsidRPr="005C3355">
        <w:rPr>
          <w:color w:val="0D0D0D"/>
          <w:sz w:val="26"/>
          <w:szCs w:val="26"/>
          <w:lang w:val="en-US"/>
        </w:rPr>
        <w:t xml:space="preserve">for </w:t>
      </w:r>
      <w:r w:rsidRPr="005C3355">
        <w:rPr>
          <w:color w:val="0D0D0D"/>
          <w:sz w:val="26"/>
          <w:szCs w:val="26"/>
          <w:lang w:val="en-US"/>
        </w:rPr>
        <w:t>a “</w:t>
      </w:r>
      <w:r w:rsidRPr="005C3355">
        <w:rPr>
          <w:b/>
          <w:bCs/>
          <w:color w:val="0D0D0D"/>
          <w:sz w:val="26"/>
          <w:szCs w:val="26"/>
          <w:lang w:val="en-US"/>
        </w:rPr>
        <w:t>history</w:t>
      </w:r>
      <w:r w:rsidRPr="005C3355">
        <w:rPr>
          <w:color w:val="0D0D0D"/>
          <w:sz w:val="26"/>
          <w:szCs w:val="26"/>
          <w:lang w:val="en-US"/>
        </w:rPr>
        <w:t>” that</w:t>
      </w:r>
      <w:r w:rsidR="006D2C83" w:rsidRPr="005C3355">
        <w:rPr>
          <w:color w:val="0D0D0D"/>
          <w:sz w:val="26"/>
          <w:szCs w:val="26"/>
          <w:lang w:val="en-US"/>
        </w:rPr>
        <w:t>’</w:t>
      </w:r>
      <w:r w:rsidRPr="005C3355">
        <w:rPr>
          <w:color w:val="0D0D0D"/>
          <w:sz w:val="26"/>
          <w:szCs w:val="26"/>
          <w:lang w:val="en-US"/>
        </w:rPr>
        <w:t xml:space="preserve">s not clocked by time as we tick it on, but certainly by </w:t>
      </w:r>
      <w:r w:rsidR="006D2C83" w:rsidRPr="005C3355">
        <w:rPr>
          <w:color w:val="0D0D0D"/>
          <w:sz w:val="26"/>
          <w:szCs w:val="26"/>
          <w:lang w:val="en-US"/>
        </w:rPr>
        <w:t xml:space="preserve">an </w:t>
      </w:r>
      <w:r w:rsidRPr="005C3355">
        <w:rPr>
          <w:b/>
          <w:bCs/>
          <w:color w:val="0D0D0D"/>
          <w:sz w:val="26"/>
          <w:szCs w:val="26"/>
          <w:lang w:val="en-US"/>
        </w:rPr>
        <w:t>existence</w:t>
      </w:r>
      <w:r w:rsidRPr="005C3355">
        <w:rPr>
          <w:color w:val="0D0D0D"/>
          <w:sz w:val="26"/>
          <w:szCs w:val="26"/>
          <w:lang w:val="en-US"/>
        </w:rPr>
        <w:t xml:space="preserve"> that only the Three in the One </w:t>
      </w:r>
      <w:r w:rsidR="001130C4" w:rsidRPr="005C3355">
        <w:rPr>
          <w:color w:val="0D0D0D"/>
          <w:sz w:val="26"/>
          <w:szCs w:val="26"/>
          <w:lang w:val="en-US"/>
        </w:rPr>
        <w:t xml:space="preserve">of the </w:t>
      </w:r>
      <w:r w:rsidRPr="005C3355">
        <w:rPr>
          <w:color w:val="0D0D0D"/>
          <w:sz w:val="26"/>
          <w:szCs w:val="26"/>
          <w:lang w:val="en-US"/>
        </w:rPr>
        <w:t>Godhead know</w:t>
      </w:r>
      <w:r w:rsidR="006D2C83" w:rsidRPr="005C3355">
        <w:rPr>
          <w:color w:val="0D0D0D"/>
          <w:sz w:val="26"/>
          <w:szCs w:val="26"/>
          <w:lang w:val="en-US"/>
        </w:rPr>
        <w:t>s</w:t>
      </w:r>
      <w:r w:rsidRPr="005C3355">
        <w:rPr>
          <w:color w:val="0D0D0D"/>
          <w:sz w:val="26"/>
          <w:szCs w:val="26"/>
          <w:lang w:val="en-US"/>
        </w:rPr>
        <w:t xml:space="preserve"> and </w:t>
      </w:r>
      <w:r w:rsidRPr="005C3355">
        <w:rPr>
          <w:color w:val="0D0D0D"/>
          <w:sz w:val="26"/>
          <w:szCs w:val="26"/>
          <w:lang w:val="en-US"/>
        </w:rPr>
        <w:lastRenderedPageBreak/>
        <w:t>ha</w:t>
      </w:r>
      <w:r w:rsidR="006D2C83" w:rsidRPr="005C3355">
        <w:rPr>
          <w:color w:val="0D0D0D"/>
          <w:sz w:val="26"/>
          <w:szCs w:val="26"/>
          <w:lang w:val="en-US"/>
        </w:rPr>
        <w:t>s</w:t>
      </w:r>
      <w:r w:rsidRPr="005C3355">
        <w:rPr>
          <w:color w:val="0D0D0D"/>
          <w:sz w:val="26"/>
          <w:szCs w:val="26"/>
          <w:lang w:val="en-US"/>
        </w:rPr>
        <w:t xml:space="preserve"> had.</w:t>
      </w:r>
      <w:r w:rsidR="00CC3A14" w:rsidRPr="005C3355">
        <w:rPr>
          <w:color w:val="0D0D0D"/>
          <w:sz w:val="26"/>
          <w:szCs w:val="26"/>
          <w:lang w:val="en-US"/>
        </w:rPr>
        <w:t xml:space="preserve"> </w:t>
      </w:r>
      <w:r w:rsidR="006D2C83" w:rsidRPr="005C3355">
        <w:rPr>
          <w:color w:val="0D0D0D"/>
          <w:sz w:val="26"/>
          <w:szCs w:val="26"/>
          <w:lang w:val="en-US"/>
        </w:rPr>
        <w:t>The creation event (or week as week’s began to be defined) began a history with a Genesis</w:t>
      </w:r>
      <w:r w:rsidR="001130C4" w:rsidRPr="005C3355">
        <w:rPr>
          <w:color w:val="0D0D0D"/>
          <w:sz w:val="26"/>
          <w:szCs w:val="26"/>
          <w:lang w:val="en-US"/>
        </w:rPr>
        <w:t>, ye</w:t>
      </w:r>
      <w:r w:rsidR="006D2C83" w:rsidRPr="005C3355">
        <w:rPr>
          <w:color w:val="0D0D0D"/>
          <w:sz w:val="26"/>
          <w:szCs w:val="26"/>
          <w:lang w:val="en-US"/>
        </w:rPr>
        <w:t xml:space="preserve">t a history with </w:t>
      </w:r>
      <w:r w:rsidR="006D2C83" w:rsidRPr="005C3355">
        <w:rPr>
          <w:b/>
          <w:bCs/>
          <w:color w:val="0D0D0D"/>
          <w:sz w:val="26"/>
          <w:szCs w:val="26"/>
          <w:lang w:val="en-US"/>
        </w:rPr>
        <w:t>no beginning (or Genesis)</w:t>
      </w:r>
      <w:r w:rsidR="006D2C83" w:rsidRPr="005C3355">
        <w:rPr>
          <w:color w:val="0D0D0D"/>
          <w:sz w:val="26"/>
          <w:szCs w:val="26"/>
          <w:lang w:val="en-US"/>
        </w:rPr>
        <w:t xml:space="preserve"> did exist before that one.</w:t>
      </w:r>
    </w:p>
    <w:p w14:paraId="1E1A1EED" w14:textId="6B158033" w:rsidR="006D2C83" w:rsidRPr="005C3355" w:rsidRDefault="006D2C83" w:rsidP="006D2C83">
      <w:pPr>
        <w:pStyle w:val="BodyTextIndent"/>
        <w:spacing w:before="0"/>
        <w:ind w:firstLine="0"/>
        <w:jc w:val="center"/>
        <w:rPr>
          <w:color w:val="0D0D0D"/>
          <w:sz w:val="26"/>
          <w:szCs w:val="26"/>
          <w:lang w:val="en-US"/>
        </w:rPr>
      </w:pPr>
      <w:r w:rsidRPr="005C3355">
        <w:rPr>
          <w:b/>
          <w:color w:val="0D0D0D"/>
          <w:sz w:val="26"/>
          <w:szCs w:val="26"/>
          <w:lang w:val="en-US"/>
        </w:rPr>
        <w:t>For us</w:t>
      </w:r>
    </w:p>
    <w:p w14:paraId="4B9F6BA1" w14:textId="73D6382C" w:rsidR="0007779D" w:rsidRPr="005C3355" w:rsidRDefault="006D2C83" w:rsidP="006D2C83">
      <w:pPr>
        <w:pStyle w:val="BodyTextIndent"/>
        <w:spacing w:before="0"/>
        <w:ind w:right="18"/>
        <w:rPr>
          <w:bCs/>
          <w:sz w:val="26"/>
          <w:szCs w:val="26"/>
          <w:lang w:val="en-US"/>
        </w:rPr>
      </w:pPr>
      <w:r w:rsidRPr="005C3355">
        <w:rPr>
          <w:bCs/>
          <w:sz w:val="26"/>
          <w:szCs w:val="26"/>
          <w:lang w:val="en-US"/>
        </w:rPr>
        <w:t xml:space="preserve">And all of that </w:t>
      </w:r>
      <w:r w:rsidR="001130C4" w:rsidRPr="005C3355">
        <w:rPr>
          <w:bCs/>
          <w:sz w:val="26"/>
          <w:szCs w:val="26"/>
          <w:lang w:val="en-US"/>
        </w:rPr>
        <w:t xml:space="preserve">would and </w:t>
      </w:r>
      <w:r w:rsidRPr="005C3355">
        <w:rPr>
          <w:bCs/>
          <w:sz w:val="26"/>
          <w:szCs w:val="26"/>
          <w:lang w:val="en-US"/>
        </w:rPr>
        <w:t xml:space="preserve">should </w:t>
      </w:r>
      <w:r w:rsidRPr="005C3355">
        <w:rPr>
          <w:b/>
          <w:sz w:val="26"/>
          <w:szCs w:val="26"/>
          <w:lang w:val="en-US"/>
        </w:rPr>
        <w:t>intimidate us beyond measure</w:t>
      </w:r>
      <w:r w:rsidRPr="005C3355">
        <w:rPr>
          <w:bCs/>
          <w:sz w:val="26"/>
          <w:szCs w:val="26"/>
          <w:lang w:val="en-US"/>
        </w:rPr>
        <w:t xml:space="preserve"> if there wasn’t </w:t>
      </w:r>
      <w:r w:rsidR="001130C4" w:rsidRPr="005C3355">
        <w:rPr>
          <w:bCs/>
          <w:sz w:val="26"/>
          <w:szCs w:val="26"/>
          <w:lang w:val="en-US"/>
        </w:rPr>
        <w:t>the</w:t>
      </w:r>
      <w:r w:rsidRPr="005C3355">
        <w:rPr>
          <w:bCs/>
          <w:sz w:val="26"/>
          <w:szCs w:val="26"/>
          <w:lang w:val="en-US"/>
        </w:rPr>
        <w:t xml:space="preserve"> component of God’s revelation that’s “</w:t>
      </w:r>
      <w:r w:rsidRPr="005C3355">
        <w:rPr>
          <w:b/>
          <w:sz w:val="26"/>
          <w:szCs w:val="26"/>
          <w:lang w:val="en-US"/>
        </w:rPr>
        <w:t>For us</w:t>
      </w:r>
      <w:r w:rsidRPr="005C3355">
        <w:rPr>
          <w:bCs/>
          <w:sz w:val="26"/>
          <w:szCs w:val="26"/>
          <w:lang w:val="en-US"/>
        </w:rPr>
        <w:t xml:space="preserve">”. </w:t>
      </w:r>
      <w:r w:rsidR="001130C4" w:rsidRPr="005C3355">
        <w:rPr>
          <w:bCs/>
          <w:sz w:val="26"/>
          <w:szCs w:val="26"/>
          <w:lang w:val="en-US"/>
        </w:rPr>
        <w:t xml:space="preserve">We’re told that </w:t>
      </w:r>
      <w:r w:rsidRPr="005C3355">
        <w:rPr>
          <w:bCs/>
          <w:sz w:val="26"/>
          <w:szCs w:val="26"/>
          <w:lang w:val="en-US"/>
        </w:rPr>
        <w:t>He “</w:t>
      </w:r>
      <w:r w:rsidRPr="005C3355">
        <w:rPr>
          <w:b/>
          <w:sz w:val="26"/>
          <w:szCs w:val="26"/>
          <w:lang w:val="en-US"/>
        </w:rPr>
        <w:t>desires</w:t>
      </w:r>
      <w:r w:rsidRPr="005C3355">
        <w:rPr>
          <w:bCs/>
          <w:sz w:val="26"/>
          <w:szCs w:val="26"/>
          <w:lang w:val="en-US"/>
        </w:rPr>
        <w:t xml:space="preserve">” that “all be saved” </w:t>
      </w:r>
      <w:r w:rsidR="000D59FA" w:rsidRPr="005C3355">
        <w:rPr>
          <w:bCs/>
          <w:sz w:val="26"/>
          <w:szCs w:val="26"/>
          <w:lang w:val="en-US"/>
        </w:rPr>
        <w:t>through th</w:t>
      </w:r>
      <w:r w:rsidR="001130C4" w:rsidRPr="005C3355">
        <w:rPr>
          <w:bCs/>
          <w:sz w:val="26"/>
          <w:szCs w:val="26"/>
          <w:lang w:val="en-US"/>
        </w:rPr>
        <w:t>at</w:t>
      </w:r>
      <w:r w:rsidR="000D59FA" w:rsidRPr="005C3355">
        <w:rPr>
          <w:bCs/>
          <w:sz w:val="26"/>
          <w:szCs w:val="26"/>
          <w:lang w:val="en-US"/>
        </w:rPr>
        <w:t xml:space="preserve"> </w:t>
      </w:r>
      <w:r w:rsidRPr="005C3355">
        <w:rPr>
          <w:bCs/>
          <w:sz w:val="26"/>
          <w:szCs w:val="26"/>
          <w:lang w:val="en-US"/>
        </w:rPr>
        <w:t>“redemption</w:t>
      </w:r>
      <w:r w:rsidR="001130C4" w:rsidRPr="005C3355">
        <w:rPr>
          <w:bCs/>
          <w:sz w:val="26"/>
          <w:szCs w:val="26"/>
          <w:lang w:val="en-US"/>
        </w:rPr>
        <w:t xml:space="preserve"> plan</w:t>
      </w:r>
      <w:r w:rsidRPr="005C3355">
        <w:rPr>
          <w:bCs/>
          <w:sz w:val="26"/>
          <w:szCs w:val="26"/>
          <w:lang w:val="en-US"/>
        </w:rPr>
        <w:t>” and “come to the knowledge of the truth.” God “</w:t>
      </w:r>
      <w:r w:rsidR="001130C4" w:rsidRPr="005C3355">
        <w:rPr>
          <w:b/>
          <w:sz w:val="26"/>
          <w:szCs w:val="26"/>
          <w:lang w:val="en-US"/>
        </w:rPr>
        <w:t>in this manner</w:t>
      </w:r>
      <w:r w:rsidRPr="005C3355">
        <w:rPr>
          <w:bCs/>
          <w:sz w:val="26"/>
          <w:szCs w:val="26"/>
          <w:lang w:val="en-US"/>
        </w:rPr>
        <w:t xml:space="preserve"> loved the world by giving His One and Only Son Jesus into death, that </w:t>
      </w:r>
      <w:r w:rsidRPr="005C3355">
        <w:rPr>
          <w:b/>
          <w:sz w:val="26"/>
          <w:szCs w:val="26"/>
          <w:u w:val="single"/>
          <w:lang w:val="en-US"/>
        </w:rPr>
        <w:t>WHOEVER</w:t>
      </w:r>
      <w:r w:rsidRPr="005C3355">
        <w:rPr>
          <w:bCs/>
          <w:sz w:val="26"/>
          <w:szCs w:val="26"/>
          <w:lang w:val="en-US"/>
        </w:rPr>
        <w:t xml:space="preserve"> would believe in Him would not perish but have eternal life. For God did not send His Son into the world to condemn the world but in order that the world might be saved through Him. </w:t>
      </w:r>
      <w:r w:rsidR="001130C4" w:rsidRPr="005C3355">
        <w:rPr>
          <w:b/>
          <w:sz w:val="26"/>
          <w:szCs w:val="26"/>
          <w:u w:val="single"/>
          <w:lang w:val="en-US"/>
        </w:rPr>
        <w:t>WHOEVER</w:t>
      </w:r>
      <w:r w:rsidR="001130C4" w:rsidRPr="005C3355">
        <w:rPr>
          <w:bCs/>
          <w:sz w:val="26"/>
          <w:szCs w:val="26"/>
          <w:lang w:val="en-US"/>
        </w:rPr>
        <w:t xml:space="preserve"> </w:t>
      </w:r>
      <w:r w:rsidRPr="005C3355">
        <w:rPr>
          <w:bCs/>
          <w:sz w:val="26"/>
          <w:szCs w:val="26"/>
          <w:lang w:val="en-US"/>
        </w:rPr>
        <w:t>does not believe is condemned already because He has not believed in the name of the Only Son of God.” The Athanasian Creed voices an acknowledgment that “</w:t>
      </w:r>
      <w:r w:rsidRPr="005C3355">
        <w:rPr>
          <w:b/>
          <w:sz w:val="26"/>
          <w:szCs w:val="26"/>
          <w:u w:val="single"/>
          <w:lang w:val="en-US"/>
        </w:rPr>
        <w:t>WHOEVER</w:t>
      </w:r>
      <w:r w:rsidRPr="005C3355">
        <w:rPr>
          <w:bCs/>
          <w:sz w:val="26"/>
          <w:szCs w:val="26"/>
          <w:lang w:val="en-US"/>
        </w:rPr>
        <w:t xml:space="preserve"> desires to be saved must </w:t>
      </w:r>
      <w:r w:rsidRPr="005C3355">
        <w:rPr>
          <w:b/>
          <w:sz w:val="26"/>
          <w:szCs w:val="26"/>
          <w:lang w:val="en-US"/>
        </w:rPr>
        <w:t>think thus about the Trinity</w:t>
      </w:r>
      <w:r w:rsidRPr="005C3355">
        <w:rPr>
          <w:bCs/>
          <w:sz w:val="26"/>
          <w:szCs w:val="26"/>
          <w:lang w:val="en-US"/>
        </w:rPr>
        <w:t xml:space="preserve">” </w:t>
      </w:r>
      <w:r w:rsidRPr="005C3355">
        <w:rPr>
          <w:b/>
          <w:sz w:val="26"/>
          <w:szCs w:val="26"/>
          <w:lang w:val="en-US"/>
        </w:rPr>
        <w:t>(God as Father and Son and Holy Spirit, the Father sending His Son by the Godhead’s pre-ordained plan of sacrificial love for admitted sinners)</w:t>
      </w:r>
      <w:r w:rsidRPr="005C3355">
        <w:rPr>
          <w:bCs/>
          <w:sz w:val="26"/>
          <w:szCs w:val="26"/>
          <w:lang w:val="en-US"/>
        </w:rPr>
        <w:t xml:space="preserve">. </w:t>
      </w:r>
    </w:p>
    <w:p w14:paraId="4CEF9453" w14:textId="128FF63C" w:rsidR="006D2C83" w:rsidRPr="005C3355" w:rsidRDefault="0007779D" w:rsidP="006D2C83">
      <w:pPr>
        <w:pStyle w:val="BodyTextIndent"/>
        <w:spacing w:before="0"/>
        <w:ind w:right="18"/>
        <w:rPr>
          <w:bCs/>
          <w:sz w:val="26"/>
          <w:szCs w:val="26"/>
          <w:lang w:val="en-US"/>
        </w:rPr>
      </w:pPr>
      <w:r w:rsidRPr="005C3355">
        <w:rPr>
          <w:bCs/>
          <w:sz w:val="26"/>
          <w:szCs w:val="26"/>
          <w:lang w:val="en-US"/>
        </w:rPr>
        <w:t xml:space="preserve">And </w:t>
      </w:r>
      <w:r w:rsidR="000B7094" w:rsidRPr="005C3355">
        <w:rPr>
          <w:bCs/>
          <w:sz w:val="26"/>
          <w:szCs w:val="26"/>
          <w:lang w:val="en-US"/>
        </w:rPr>
        <w:t xml:space="preserve">that Trinitarian acknowledgement </w:t>
      </w:r>
      <w:r w:rsidR="000B7094" w:rsidRPr="005C3355">
        <w:rPr>
          <w:b/>
          <w:sz w:val="26"/>
          <w:szCs w:val="26"/>
          <w:lang w:val="en-US"/>
        </w:rPr>
        <w:t>necessitates</w:t>
      </w:r>
      <w:r w:rsidR="000B7094" w:rsidRPr="005C3355">
        <w:rPr>
          <w:bCs/>
          <w:sz w:val="26"/>
          <w:szCs w:val="26"/>
          <w:lang w:val="en-US"/>
        </w:rPr>
        <w:t xml:space="preserve"> </w:t>
      </w:r>
      <w:r w:rsidR="000B7094" w:rsidRPr="005C3355">
        <w:rPr>
          <w:b/>
          <w:sz w:val="26"/>
          <w:szCs w:val="26"/>
          <w:lang w:val="en-US"/>
        </w:rPr>
        <w:t>faith, love, and trust in the Gospel</w:t>
      </w:r>
      <w:r w:rsidR="001130C4" w:rsidRPr="005C3355">
        <w:rPr>
          <w:b/>
          <w:sz w:val="26"/>
          <w:szCs w:val="26"/>
          <w:lang w:val="en-US"/>
        </w:rPr>
        <w:t>:</w:t>
      </w:r>
      <w:r w:rsidR="000B7094" w:rsidRPr="005C3355">
        <w:rPr>
          <w:bCs/>
          <w:sz w:val="26"/>
          <w:szCs w:val="26"/>
          <w:lang w:val="en-US"/>
        </w:rPr>
        <w:t xml:space="preserve"> </w:t>
      </w:r>
      <w:r w:rsidR="000B7094" w:rsidRPr="005C3355">
        <w:rPr>
          <w:b/>
          <w:sz w:val="26"/>
          <w:szCs w:val="26"/>
          <w:lang w:val="en-US"/>
        </w:rPr>
        <w:t xml:space="preserve">that the Father did send His Son, the Second of the Triune God, to </w:t>
      </w:r>
      <w:r w:rsidR="000B7094" w:rsidRPr="005C3355">
        <w:rPr>
          <w:b/>
          <w:sz w:val="26"/>
          <w:szCs w:val="26"/>
          <w:u w:val="single"/>
          <w:lang w:val="en-US"/>
        </w:rPr>
        <w:t>become “incarnate” and be self-sacrifice</w:t>
      </w:r>
      <w:r w:rsidR="000B7094" w:rsidRPr="005C3355">
        <w:rPr>
          <w:b/>
          <w:sz w:val="26"/>
          <w:szCs w:val="26"/>
          <w:lang w:val="en-US"/>
        </w:rPr>
        <w:t xml:space="preserve"> as perfect Divinity</w:t>
      </w:r>
      <w:r w:rsidR="001130C4" w:rsidRPr="005C3355">
        <w:rPr>
          <w:b/>
          <w:sz w:val="26"/>
          <w:szCs w:val="26"/>
          <w:lang w:val="en-US"/>
        </w:rPr>
        <w:t xml:space="preserve"> yet</w:t>
      </w:r>
      <w:r w:rsidR="000B7094" w:rsidRPr="005C3355">
        <w:rPr>
          <w:b/>
          <w:sz w:val="26"/>
          <w:szCs w:val="26"/>
          <w:lang w:val="en-US"/>
        </w:rPr>
        <w:t xml:space="preserve"> also </w:t>
      </w:r>
      <w:r w:rsidR="001130C4" w:rsidRPr="005C3355">
        <w:rPr>
          <w:b/>
          <w:sz w:val="26"/>
          <w:szCs w:val="26"/>
          <w:lang w:val="en-US"/>
        </w:rPr>
        <w:t xml:space="preserve">made </w:t>
      </w:r>
      <w:r w:rsidR="000B7094" w:rsidRPr="005C3355">
        <w:rPr>
          <w:b/>
          <w:sz w:val="26"/>
          <w:szCs w:val="26"/>
          <w:lang w:val="en-US"/>
        </w:rPr>
        <w:t>humanity</w:t>
      </w:r>
      <w:r w:rsidR="000B7094" w:rsidRPr="005C3355">
        <w:rPr>
          <w:bCs/>
          <w:sz w:val="26"/>
          <w:szCs w:val="26"/>
          <w:lang w:val="en-US"/>
        </w:rPr>
        <w:t>.</w:t>
      </w:r>
      <w:r w:rsidR="006D2C83" w:rsidRPr="005C3355">
        <w:rPr>
          <w:bCs/>
          <w:sz w:val="26"/>
          <w:szCs w:val="26"/>
          <w:lang w:val="en-US"/>
        </w:rPr>
        <w:t xml:space="preserve"> </w:t>
      </w:r>
      <w:r w:rsidR="000B7094" w:rsidRPr="005C3355">
        <w:rPr>
          <w:bCs/>
          <w:sz w:val="26"/>
          <w:szCs w:val="26"/>
          <w:lang w:val="en-US"/>
        </w:rPr>
        <w:t>“</w:t>
      </w:r>
      <w:r w:rsidR="000B7094" w:rsidRPr="005C3355">
        <w:rPr>
          <w:b/>
          <w:sz w:val="26"/>
          <w:szCs w:val="26"/>
          <w:lang w:val="en-US"/>
        </w:rPr>
        <w:t>This is</w:t>
      </w:r>
      <w:r w:rsidR="000B7094" w:rsidRPr="005C3355">
        <w:rPr>
          <w:bCs/>
          <w:sz w:val="26"/>
          <w:szCs w:val="26"/>
          <w:lang w:val="en-US"/>
        </w:rPr>
        <w:t xml:space="preserve"> the catholic (small “c” as in “universal”) </w:t>
      </w:r>
      <w:r w:rsidR="001130C4" w:rsidRPr="005C3355">
        <w:rPr>
          <w:b/>
          <w:sz w:val="26"/>
          <w:szCs w:val="26"/>
          <w:lang w:val="en-US"/>
        </w:rPr>
        <w:t>content</w:t>
      </w:r>
      <w:r w:rsidR="001130C4" w:rsidRPr="005C3355">
        <w:rPr>
          <w:bCs/>
          <w:sz w:val="26"/>
          <w:szCs w:val="26"/>
          <w:lang w:val="en-US"/>
        </w:rPr>
        <w:t xml:space="preserve"> of </w:t>
      </w:r>
      <w:r w:rsidR="000B7094" w:rsidRPr="005C3355">
        <w:rPr>
          <w:bCs/>
          <w:sz w:val="26"/>
          <w:szCs w:val="26"/>
          <w:lang w:val="en-US"/>
        </w:rPr>
        <w:t xml:space="preserve">faith; </w:t>
      </w:r>
      <w:r w:rsidR="000B7094" w:rsidRPr="005C3355">
        <w:rPr>
          <w:b/>
          <w:sz w:val="26"/>
          <w:szCs w:val="26"/>
          <w:u w:val="single"/>
          <w:lang w:val="en-US"/>
        </w:rPr>
        <w:t>WHOEVER</w:t>
      </w:r>
      <w:r w:rsidR="000B7094" w:rsidRPr="005C3355">
        <w:rPr>
          <w:bCs/>
          <w:sz w:val="26"/>
          <w:szCs w:val="26"/>
          <w:lang w:val="en-US"/>
        </w:rPr>
        <w:t xml:space="preserve"> </w:t>
      </w:r>
      <w:r w:rsidR="000B7094" w:rsidRPr="005C3355">
        <w:rPr>
          <w:b/>
          <w:sz w:val="26"/>
          <w:szCs w:val="26"/>
          <w:lang w:val="en-US"/>
        </w:rPr>
        <w:t>does not</w:t>
      </w:r>
      <w:r w:rsidR="000B7094" w:rsidRPr="005C3355">
        <w:rPr>
          <w:bCs/>
          <w:sz w:val="26"/>
          <w:szCs w:val="26"/>
          <w:lang w:val="en-US"/>
        </w:rPr>
        <w:t xml:space="preserve"> believe it faithfully and firmly cannot be saved.” </w:t>
      </w:r>
    </w:p>
    <w:p w14:paraId="059C7343" w14:textId="5C5AE9D9" w:rsidR="00C42177" w:rsidRPr="005C3355" w:rsidRDefault="00CF6A5C" w:rsidP="00EE1202">
      <w:pPr>
        <w:pStyle w:val="BodyTextIndent"/>
        <w:spacing w:before="0"/>
        <w:ind w:firstLine="0"/>
        <w:jc w:val="center"/>
        <w:rPr>
          <w:color w:val="0D0D0D"/>
          <w:sz w:val="26"/>
          <w:szCs w:val="26"/>
          <w:lang w:val="en-US"/>
        </w:rPr>
      </w:pPr>
      <w:r w:rsidRPr="005C3355">
        <w:rPr>
          <w:b/>
          <w:color w:val="0D0D0D"/>
          <w:sz w:val="26"/>
          <w:szCs w:val="26"/>
          <w:lang w:val="en-US"/>
        </w:rPr>
        <w:t>With</w:t>
      </w:r>
      <w:r w:rsidR="006D2C83" w:rsidRPr="005C3355">
        <w:rPr>
          <w:b/>
          <w:color w:val="0D0D0D"/>
          <w:sz w:val="26"/>
          <w:szCs w:val="26"/>
          <w:lang w:val="en-US"/>
        </w:rPr>
        <w:t xml:space="preserve"> us</w:t>
      </w:r>
    </w:p>
    <w:p w14:paraId="462A1B23" w14:textId="44E33FE7" w:rsidR="00B40BB3" w:rsidRPr="005C3355" w:rsidRDefault="005170D2" w:rsidP="00753D43">
      <w:pPr>
        <w:pStyle w:val="BodyTextIndent"/>
        <w:spacing w:before="0"/>
        <w:ind w:right="18"/>
        <w:rPr>
          <w:bCs/>
          <w:sz w:val="26"/>
          <w:szCs w:val="26"/>
          <w:lang w:val="en-US"/>
        </w:rPr>
      </w:pPr>
      <w:r w:rsidRPr="005C3355">
        <w:rPr>
          <w:bCs/>
          <w:sz w:val="26"/>
          <w:szCs w:val="26"/>
          <w:lang w:val="en-US"/>
        </w:rPr>
        <w:t xml:space="preserve">And that </w:t>
      </w:r>
      <w:r w:rsidR="001130C4" w:rsidRPr="005C3355">
        <w:rPr>
          <w:bCs/>
          <w:sz w:val="26"/>
          <w:szCs w:val="26"/>
          <w:lang w:val="en-US"/>
        </w:rPr>
        <w:t xml:space="preserve">redemptive </w:t>
      </w:r>
      <w:r w:rsidRPr="005C3355">
        <w:rPr>
          <w:b/>
          <w:sz w:val="26"/>
          <w:szCs w:val="26"/>
          <w:lang w:val="en-US"/>
        </w:rPr>
        <w:t>salvation plan</w:t>
      </w:r>
      <w:r w:rsidRPr="005C3355">
        <w:rPr>
          <w:bCs/>
          <w:sz w:val="26"/>
          <w:szCs w:val="26"/>
          <w:lang w:val="en-US"/>
        </w:rPr>
        <w:t xml:space="preserve"> can</w:t>
      </w:r>
      <w:r w:rsidR="001130C4" w:rsidRPr="005C3355">
        <w:rPr>
          <w:bCs/>
          <w:sz w:val="26"/>
          <w:szCs w:val="26"/>
          <w:lang w:val="en-US"/>
        </w:rPr>
        <w:t xml:space="preserve"> and must</w:t>
      </w:r>
      <w:r w:rsidRPr="005C3355">
        <w:rPr>
          <w:bCs/>
          <w:sz w:val="26"/>
          <w:szCs w:val="26"/>
          <w:lang w:val="en-US"/>
        </w:rPr>
        <w:t xml:space="preserve"> be “</w:t>
      </w:r>
      <w:r w:rsidRPr="005C3355">
        <w:rPr>
          <w:b/>
          <w:sz w:val="26"/>
          <w:szCs w:val="26"/>
          <w:u w:val="single"/>
          <w:lang w:val="en-US"/>
        </w:rPr>
        <w:t>With us</w:t>
      </w:r>
      <w:r w:rsidRPr="005C3355">
        <w:rPr>
          <w:bCs/>
          <w:sz w:val="26"/>
          <w:szCs w:val="26"/>
          <w:lang w:val="en-US"/>
        </w:rPr>
        <w:t>” and “</w:t>
      </w:r>
      <w:r w:rsidRPr="005C3355">
        <w:rPr>
          <w:b/>
          <w:sz w:val="26"/>
          <w:szCs w:val="26"/>
          <w:u w:val="single"/>
          <w:lang w:val="en-US"/>
        </w:rPr>
        <w:t>In us</w:t>
      </w:r>
      <w:r w:rsidRPr="005C3355">
        <w:rPr>
          <w:bCs/>
          <w:sz w:val="26"/>
          <w:szCs w:val="26"/>
          <w:lang w:val="en-US"/>
        </w:rPr>
        <w:t xml:space="preserve">” so not just </w:t>
      </w:r>
      <w:r w:rsidRPr="005C3355">
        <w:rPr>
          <w:b/>
          <w:sz w:val="26"/>
          <w:szCs w:val="26"/>
          <w:lang w:val="en-US"/>
        </w:rPr>
        <w:t xml:space="preserve">information </w:t>
      </w:r>
      <w:r w:rsidRPr="005C3355">
        <w:rPr>
          <w:b/>
          <w:sz w:val="26"/>
          <w:szCs w:val="26"/>
          <w:u w:val="single"/>
          <w:lang w:val="en-US"/>
        </w:rPr>
        <w:t>apart from us</w:t>
      </w:r>
      <w:r w:rsidRPr="005C3355">
        <w:rPr>
          <w:b/>
          <w:sz w:val="26"/>
          <w:szCs w:val="26"/>
          <w:lang w:val="en-US"/>
        </w:rPr>
        <w:t xml:space="preserve"> or </w:t>
      </w:r>
      <w:r w:rsidRPr="005C3355">
        <w:rPr>
          <w:b/>
          <w:sz w:val="26"/>
          <w:szCs w:val="26"/>
          <w:u w:val="single"/>
          <w:lang w:val="en-US"/>
        </w:rPr>
        <w:t>outside of us</w:t>
      </w:r>
      <w:r w:rsidRPr="005C3355">
        <w:rPr>
          <w:bCs/>
          <w:sz w:val="26"/>
          <w:szCs w:val="26"/>
          <w:lang w:val="en-US"/>
        </w:rPr>
        <w:t>.</w:t>
      </w:r>
      <w:r w:rsidR="00200481" w:rsidRPr="005C3355">
        <w:rPr>
          <w:bCs/>
          <w:sz w:val="26"/>
          <w:szCs w:val="26"/>
          <w:lang w:val="en-US"/>
        </w:rPr>
        <w:t xml:space="preserve"> </w:t>
      </w:r>
      <w:r w:rsidR="00200481" w:rsidRPr="005C3355">
        <w:rPr>
          <w:b/>
          <w:sz w:val="26"/>
          <w:szCs w:val="26"/>
          <w:lang w:val="en-US"/>
        </w:rPr>
        <w:t>Jesus</w:t>
      </w:r>
      <w:r w:rsidR="00200481" w:rsidRPr="005C3355">
        <w:rPr>
          <w:bCs/>
          <w:sz w:val="26"/>
          <w:szCs w:val="26"/>
          <w:lang w:val="en-US"/>
        </w:rPr>
        <w:t xml:space="preserve"> (the </w:t>
      </w:r>
      <w:r w:rsidR="001130C4" w:rsidRPr="005C3355">
        <w:rPr>
          <w:b/>
          <w:sz w:val="26"/>
          <w:szCs w:val="26"/>
          <w:lang w:val="en-US"/>
        </w:rPr>
        <w:t>F</w:t>
      </w:r>
      <w:r w:rsidR="00200481" w:rsidRPr="005C3355">
        <w:rPr>
          <w:b/>
          <w:sz w:val="26"/>
          <w:szCs w:val="26"/>
          <w:lang w:val="en-US"/>
        </w:rPr>
        <w:t>ullness</w:t>
      </w:r>
      <w:r w:rsidR="00200481" w:rsidRPr="005C3355">
        <w:rPr>
          <w:bCs/>
          <w:sz w:val="26"/>
          <w:szCs w:val="26"/>
          <w:lang w:val="en-US"/>
        </w:rPr>
        <w:t xml:space="preserve"> of the Godhead “bodily” </w:t>
      </w:r>
      <w:r w:rsidR="001130C4" w:rsidRPr="005C3355">
        <w:rPr>
          <w:bCs/>
          <w:sz w:val="26"/>
          <w:szCs w:val="26"/>
          <w:lang w:val="en-US"/>
        </w:rPr>
        <w:t xml:space="preserve">as </w:t>
      </w:r>
      <w:r w:rsidR="00200481" w:rsidRPr="005C3355">
        <w:rPr>
          <w:bCs/>
          <w:sz w:val="26"/>
          <w:szCs w:val="26"/>
          <w:lang w:val="en-US"/>
        </w:rPr>
        <w:lastRenderedPageBreak/>
        <w:t>Scripture</w:t>
      </w:r>
      <w:r w:rsidR="001130C4" w:rsidRPr="005C3355">
        <w:rPr>
          <w:bCs/>
          <w:sz w:val="26"/>
          <w:szCs w:val="26"/>
          <w:lang w:val="en-US"/>
        </w:rPr>
        <w:t xml:space="preserve"> tells us</w:t>
      </w:r>
      <w:r w:rsidR="00200481" w:rsidRPr="005C3355">
        <w:rPr>
          <w:bCs/>
          <w:sz w:val="26"/>
          <w:szCs w:val="26"/>
          <w:lang w:val="en-US"/>
        </w:rPr>
        <w:t xml:space="preserve">) said “Lo, </w:t>
      </w:r>
      <w:r w:rsidR="00200481" w:rsidRPr="005C3355">
        <w:rPr>
          <w:b/>
          <w:sz w:val="26"/>
          <w:szCs w:val="26"/>
          <w:lang w:val="en-US"/>
        </w:rPr>
        <w:t>I am</w:t>
      </w:r>
      <w:r w:rsidR="00200481" w:rsidRPr="005C3355">
        <w:rPr>
          <w:bCs/>
          <w:sz w:val="26"/>
          <w:szCs w:val="26"/>
          <w:lang w:val="en-US"/>
        </w:rPr>
        <w:t xml:space="preserve"> </w:t>
      </w:r>
      <w:r w:rsidR="00200481" w:rsidRPr="005C3355">
        <w:rPr>
          <w:b/>
          <w:sz w:val="26"/>
          <w:szCs w:val="26"/>
          <w:u w:val="single"/>
          <w:lang w:val="en-US"/>
        </w:rPr>
        <w:t>with</w:t>
      </w:r>
      <w:r w:rsidR="00200481" w:rsidRPr="005C3355">
        <w:rPr>
          <w:bCs/>
          <w:sz w:val="26"/>
          <w:szCs w:val="26"/>
          <w:u w:val="single"/>
          <w:lang w:val="en-US"/>
        </w:rPr>
        <w:t xml:space="preserve">” </w:t>
      </w:r>
      <w:r w:rsidR="00200481" w:rsidRPr="005C3355">
        <w:rPr>
          <w:b/>
          <w:sz w:val="26"/>
          <w:szCs w:val="26"/>
          <w:u w:val="single"/>
          <w:lang w:val="en-US"/>
        </w:rPr>
        <w:t>a particular</w:t>
      </w:r>
      <w:r w:rsidR="00200481" w:rsidRPr="005C3355">
        <w:rPr>
          <w:bCs/>
          <w:sz w:val="26"/>
          <w:szCs w:val="26"/>
          <w:u w:val="single"/>
          <w:lang w:val="en-US"/>
        </w:rPr>
        <w:t xml:space="preserve"> “</w:t>
      </w:r>
      <w:r w:rsidR="00200481" w:rsidRPr="005C3355">
        <w:rPr>
          <w:b/>
          <w:sz w:val="26"/>
          <w:szCs w:val="26"/>
          <w:u w:val="single"/>
          <w:lang w:val="en-US"/>
        </w:rPr>
        <w:t>you always</w:t>
      </w:r>
      <w:r w:rsidR="00200481" w:rsidRPr="005C3355">
        <w:rPr>
          <w:bCs/>
          <w:sz w:val="26"/>
          <w:szCs w:val="26"/>
          <w:lang w:val="en-US"/>
        </w:rPr>
        <w:t>, even to the end of the ages”. That “With us”</w:t>
      </w:r>
      <w:r w:rsidR="001130C4" w:rsidRPr="005C3355">
        <w:rPr>
          <w:bCs/>
          <w:sz w:val="26"/>
          <w:szCs w:val="26"/>
          <w:lang w:val="en-US"/>
        </w:rPr>
        <w:t>-</w:t>
      </w:r>
      <w:r w:rsidR="00200481" w:rsidRPr="005C3355">
        <w:rPr>
          <w:bCs/>
          <w:sz w:val="26"/>
          <w:szCs w:val="26"/>
          <w:lang w:val="en-US"/>
        </w:rPr>
        <w:t xml:space="preserve">part is what we can only know from the promises </w:t>
      </w:r>
      <w:r w:rsidR="001130C4" w:rsidRPr="005C3355">
        <w:rPr>
          <w:bCs/>
          <w:sz w:val="26"/>
          <w:szCs w:val="26"/>
          <w:lang w:val="en-US"/>
        </w:rPr>
        <w:t xml:space="preserve">that </w:t>
      </w:r>
      <w:r w:rsidR="00200481" w:rsidRPr="005C3355">
        <w:rPr>
          <w:bCs/>
          <w:sz w:val="26"/>
          <w:szCs w:val="26"/>
          <w:lang w:val="en-US"/>
        </w:rPr>
        <w:t xml:space="preserve">He made of </w:t>
      </w:r>
      <w:r w:rsidR="00200481" w:rsidRPr="005C3355">
        <w:rPr>
          <w:b/>
          <w:sz w:val="26"/>
          <w:szCs w:val="26"/>
          <w:lang w:val="en-US"/>
        </w:rPr>
        <w:t>how that happens apart from a general redempt</w:t>
      </w:r>
      <w:r w:rsidR="001130C4" w:rsidRPr="005C3355">
        <w:rPr>
          <w:b/>
          <w:sz w:val="26"/>
          <w:szCs w:val="26"/>
          <w:lang w:val="en-US"/>
        </w:rPr>
        <w:t>ive presence</w:t>
      </w:r>
      <w:r w:rsidR="00200481" w:rsidRPr="005C3355">
        <w:rPr>
          <w:b/>
          <w:sz w:val="26"/>
          <w:szCs w:val="26"/>
          <w:lang w:val="en-US"/>
        </w:rPr>
        <w:t xml:space="preserve"> </w:t>
      </w:r>
      <w:r w:rsidR="001130C4" w:rsidRPr="005C3355">
        <w:rPr>
          <w:b/>
          <w:sz w:val="26"/>
          <w:szCs w:val="26"/>
          <w:lang w:val="en-US"/>
        </w:rPr>
        <w:t>in</w:t>
      </w:r>
      <w:r w:rsidR="00200481" w:rsidRPr="005C3355">
        <w:rPr>
          <w:b/>
          <w:sz w:val="26"/>
          <w:szCs w:val="26"/>
          <w:lang w:val="en-US"/>
        </w:rPr>
        <w:t xml:space="preserve"> all mankind</w:t>
      </w:r>
      <w:r w:rsidR="00200481" w:rsidRPr="005C3355">
        <w:rPr>
          <w:bCs/>
          <w:sz w:val="26"/>
          <w:szCs w:val="26"/>
          <w:lang w:val="en-US"/>
        </w:rPr>
        <w:t>. He</w:t>
      </w:r>
      <w:r w:rsidR="001130C4" w:rsidRPr="005C3355">
        <w:rPr>
          <w:bCs/>
          <w:sz w:val="26"/>
          <w:szCs w:val="26"/>
          <w:lang w:val="en-US"/>
        </w:rPr>
        <w:t xml:space="preserve"> expects and judges too,</w:t>
      </w:r>
      <w:r w:rsidR="00200481" w:rsidRPr="005C3355">
        <w:rPr>
          <w:bCs/>
          <w:sz w:val="26"/>
          <w:szCs w:val="26"/>
          <w:lang w:val="en-US"/>
        </w:rPr>
        <w:t xml:space="preserve"> s</w:t>
      </w:r>
      <w:r w:rsidR="001130C4" w:rsidRPr="005C3355">
        <w:rPr>
          <w:bCs/>
          <w:sz w:val="26"/>
          <w:szCs w:val="26"/>
          <w:lang w:val="en-US"/>
        </w:rPr>
        <w:t>pecifying</w:t>
      </w:r>
      <w:r w:rsidR="00200481" w:rsidRPr="005C3355">
        <w:rPr>
          <w:bCs/>
          <w:sz w:val="26"/>
          <w:szCs w:val="26"/>
          <w:lang w:val="en-US"/>
        </w:rPr>
        <w:t xml:space="preserve"> that </w:t>
      </w:r>
      <w:r w:rsidR="001130C4" w:rsidRPr="005C3355">
        <w:rPr>
          <w:bCs/>
          <w:sz w:val="26"/>
          <w:szCs w:val="26"/>
          <w:lang w:val="en-US"/>
        </w:rPr>
        <w:t>“</w:t>
      </w:r>
      <w:r w:rsidR="001130C4" w:rsidRPr="005C3355">
        <w:rPr>
          <w:b/>
          <w:sz w:val="26"/>
          <w:szCs w:val="26"/>
          <w:lang w:val="en-US"/>
        </w:rPr>
        <w:t>some</w:t>
      </w:r>
      <w:r w:rsidR="001130C4" w:rsidRPr="005C3355">
        <w:rPr>
          <w:bCs/>
          <w:sz w:val="26"/>
          <w:szCs w:val="26"/>
          <w:lang w:val="en-US"/>
        </w:rPr>
        <w:t xml:space="preserve">” </w:t>
      </w:r>
      <w:r w:rsidR="00200481" w:rsidRPr="005C3355">
        <w:rPr>
          <w:b/>
          <w:sz w:val="26"/>
          <w:szCs w:val="26"/>
          <w:lang w:val="en-US"/>
        </w:rPr>
        <w:t>He will not</w:t>
      </w:r>
      <w:r w:rsidR="00200481" w:rsidRPr="005C3355">
        <w:rPr>
          <w:bCs/>
          <w:sz w:val="26"/>
          <w:szCs w:val="26"/>
          <w:lang w:val="en-US"/>
        </w:rPr>
        <w:t xml:space="preserve"> “</w:t>
      </w:r>
      <w:r w:rsidR="00200481" w:rsidRPr="005C3355">
        <w:rPr>
          <w:b/>
          <w:sz w:val="26"/>
          <w:szCs w:val="26"/>
          <w:lang w:val="en-US"/>
        </w:rPr>
        <w:t>know</w:t>
      </w:r>
      <w:r w:rsidR="00200481" w:rsidRPr="005C3355">
        <w:rPr>
          <w:bCs/>
          <w:sz w:val="26"/>
          <w:szCs w:val="26"/>
          <w:lang w:val="en-US"/>
        </w:rPr>
        <w:t xml:space="preserve">” at </w:t>
      </w:r>
      <w:r w:rsidR="006050E6" w:rsidRPr="005C3355">
        <w:rPr>
          <w:bCs/>
          <w:sz w:val="26"/>
          <w:szCs w:val="26"/>
          <w:lang w:val="en-US"/>
        </w:rPr>
        <w:t>a final accountability</w:t>
      </w:r>
      <w:r w:rsidR="00200481" w:rsidRPr="005C3355">
        <w:rPr>
          <w:bCs/>
          <w:sz w:val="26"/>
          <w:szCs w:val="26"/>
          <w:lang w:val="en-US"/>
        </w:rPr>
        <w:t xml:space="preserve"> point, so our goal and efforts must be </w:t>
      </w:r>
      <w:r w:rsidR="006050E6" w:rsidRPr="005C3355">
        <w:rPr>
          <w:bCs/>
          <w:sz w:val="26"/>
          <w:szCs w:val="26"/>
          <w:lang w:val="en-US"/>
        </w:rPr>
        <w:t>to</w:t>
      </w:r>
      <w:r w:rsidR="00200481" w:rsidRPr="005C3355">
        <w:rPr>
          <w:bCs/>
          <w:sz w:val="26"/>
          <w:szCs w:val="26"/>
          <w:lang w:val="en-US"/>
        </w:rPr>
        <w:t xml:space="preserve"> </w:t>
      </w:r>
      <w:r w:rsidR="00200481" w:rsidRPr="005C3355">
        <w:rPr>
          <w:b/>
          <w:sz w:val="26"/>
          <w:szCs w:val="26"/>
          <w:lang w:val="en-US"/>
        </w:rPr>
        <w:t>find ourselves secure under His promises</w:t>
      </w:r>
      <w:r w:rsidR="00086241" w:rsidRPr="005C3355">
        <w:rPr>
          <w:bCs/>
          <w:sz w:val="26"/>
          <w:szCs w:val="26"/>
          <w:lang w:val="en-US"/>
        </w:rPr>
        <w:t xml:space="preserve"> …</w:t>
      </w:r>
    </w:p>
    <w:p w14:paraId="4894416A" w14:textId="024A4A4E" w:rsidR="00CF6A5C" w:rsidRPr="005C3355" w:rsidRDefault="00CF6A5C" w:rsidP="00CF6A5C">
      <w:pPr>
        <w:pStyle w:val="BodyTextIndent"/>
        <w:spacing w:before="0"/>
        <w:ind w:firstLine="0"/>
        <w:jc w:val="center"/>
        <w:rPr>
          <w:color w:val="0D0D0D"/>
          <w:sz w:val="26"/>
          <w:szCs w:val="26"/>
          <w:lang w:val="en-US"/>
        </w:rPr>
      </w:pPr>
      <w:r w:rsidRPr="005C3355">
        <w:rPr>
          <w:b/>
          <w:color w:val="0D0D0D"/>
          <w:sz w:val="26"/>
          <w:szCs w:val="26"/>
          <w:lang w:val="en-US"/>
        </w:rPr>
        <w:t>In</w:t>
      </w:r>
      <w:r w:rsidR="006D2C83" w:rsidRPr="005C3355">
        <w:rPr>
          <w:b/>
          <w:color w:val="0D0D0D"/>
          <w:sz w:val="26"/>
          <w:szCs w:val="26"/>
          <w:lang w:val="en-US"/>
        </w:rPr>
        <w:t xml:space="preserve"> us</w:t>
      </w:r>
    </w:p>
    <w:p w14:paraId="0FDD09A4" w14:textId="457DAFF5" w:rsidR="00CF6A5C" w:rsidRPr="005C3355" w:rsidRDefault="00086241" w:rsidP="00CF6A5C">
      <w:pPr>
        <w:pStyle w:val="BodyTextIndent"/>
        <w:spacing w:before="0"/>
        <w:ind w:right="18"/>
        <w:rPr>
          <w:bCs/>
          <w:sz w:val="26"/>
          <w:szCs w:val="26"/>
          <w:lang w:val="en-US"/>
        </w:rPr>
      </w:pPr>
      <w:r w:rsidRPr="005C3355">
        <w:rPr>
          <w:bCs/>
          <w:sz w:val="26"/>
          <w:szCs w:val="26"/>
          <w:lang w:val="en-US"/>
        </w:rPr>
        <w:t>… e</w:t>
      </w:r>
      <w:r w:rsidR="00200481" w:rsidRPr="005C3355">
        <w:rPr>
          <w:bCs/>
          <w:sz w:val="26"/>
          <w:szCs w:val="26"/>
          <w:lang w:val="en-US"/>
        </w:rPr>
        <w:t xml:space="preserve">ven His promise to </w:t>
      </w:r>
      <w:r w:rsidR="00200481" w:rsidRPr="005C3355">
        <w:rPr>
          <w:b/>
          <w:sz w:val="26"/>
          <w:szCs w:val="26"/>
          <w:lang w:val="en-US"/>
        </w:rPr>
        <w:t xml:space="preserve">dwell inside of us, joining us </w:t>
      </w:r>
      <w:r w:rsidR="006050E6" w:rsidRPr="005C3355">
        <w:rPr>
          <w:b/>
          <w:sz w:val="26"/>
          <w:szCs w:val="26"/>
          <w:lang w:val="en-US"/>
        </w:rPr>
        <w:t xml:space="preserve">first </w:t>
      </w:r>
      <w:r w:rsidR="00200481" w:rsidRPr="005C3355">
        <w:rPr>
          <w:b/>
          <w:sz w:val="26"/>
          <w:szCs w:val="26"/>
          <w:lang w:val="en-US"/>
        </w:rPr>
        <w:t xml:space="preserve">by baptizing Himself </w:t>
      </w:r>
      <w:r w:rsidR="006050E6" w:rsidRPr="005C3355">
        <w:rPr>
          <w:b/>
          <w:sz w:val="26"/>
          <w:szCs w:val="26"/>
          <w:lang w:val="en-US"/>
        </w:rPr>
        <w:t xml:space="preserve">and </w:t>
      </w:r>
      <w:r w:rsidR="00200481" w:rsidRPr="005C3355">
        <w:rPr>
          <w:b/>
          <w:sz w:val="26"/>
          <w:szCs w:val="26"/>
          <w:lang w:val="en-US"/>
        </w:rPr>
        <w:t>then us so that we are</w:t>
      </w:r>
      <w:r w:rsidR="006050E6" w:rsidRPr="005C3355">
        <w:rPr>
          <w:b/>
          <w:sz w:val="26"/>
          <w:szCs w:val="26"/>
          <w:lang w:val="en-US"/>
        </w:rPr>
        <w:t>, with Him,</w:t>
      </w:r>
      <w:r w:rsidR="00200481" w:rsidRPr="005C3355">
        <w:rPr>
          <w:b/>
          <w:sz w:val="26"/>
          <w:szCs w:val="26"/>
          <w:lang w:val="en-US"/>
        </w:rPr>
        <w:t xml:space="preserve"> “of one flesh” with</w:t>
      </w:r>
      <w:r w:rsidR="00C03216" w:rsidRPr="005C3355">
        <w:rPr>
          <w:b/>
          <w:sz w:val="26"/>
          <w:szCs w:val="26"/>
          <w:lang w:val="en-US"/>
        </w:rPr>
        <w:t xml:space="preserve"> the</w:t>
      </w:r>
      <w:r w:rsidRPr="005C3355">
        <w:rPr>
          <w:b/>
          <w:sz w:val="26"/>
          <w:szCs w:val="26"/>
          <w:lang w:val="en-US"/>
        </w:rPr>
        <w:t xml:space="preserve"> en</w:t>
      </w:r>
      <w:r w:rsidR="006050E6" w:rsidRPr="005C3355">
        <w:rPr>
          <w:b/>
          <w:sz w:val="26"/>
          <w:szCs w:val="26"/>
          <w:lang w:val="en-US"/>
        </w:rPr>
        <w:t>tirety of the</w:t>
      </w:r>
      <w:r w:rsidR="00C03216" w:rsidRPr="005C3355">
        <w:rPr>
          <w:b/>
          <w:sz w:val="26"/>
          <w:szCs w:val="26"/>
          <w:lang w:val="en-US"/>
        </w:rPr>
        <w:t xml:space="preserve"> Divi</w:t>
      </w:r>
      <w:r w:rsidR="006050E6" w:rsidRPr="005C3355">
        <w:rPr>
          <w:b/>
          <w:sz w:val="26"/>
          <w:szCs w:val="26"/>
          <w:lang w:val="en-US"/>
        </w:rPr>
        <w:t>ne Godhead</w:t>
      </w:r>
      <w:r w:rsidR="00C03216" w:rsidRPr="005C3355">
        <w:rPr>
          <w:bCs/>
          <w:sz w:val="26"/>
          <w:szCs w:val="26"/>
          <w:lang w:val="en-US"/>
        </w:rPr>
        <w:t>. Our existence</w:t>
      </w:r>
      <w:r w:rsidR="006050E6" w:rsidRPr="005C3355">
        <w:rPr>
          <w:bCs/>
          <w:sz w:val="26"/>
          <w:szCs w:val="26"/>
          <w:lang w:val="en-US"/>
        </w:rPr>
        <w:t xml:space="preserve"> </w:t>
      </w:r>
      <w:r w:rsidR="00C03216" w:rsidRPr="005C3355">
        <w:rPr>
          <w:bCs/>
          <w:sz w:val="26"/>
          <w:szCs w:val="26"/>
          <w:lang w:val="en-US"/>
        </w:rPr>
        <w:t>is, through baptism</w:t>
      </w:r>
      <w:r w:rsidR="006050E6" w:rsidRPr="005C3355">
        <w:rPr>
          <w:bCs/>
          <w:sz w:val="26"/>
          <w:szCs w:val="26"/>
          <w:lang w:val="en-US"/>
        </w:rPr>
        <w:t>al union</w:t>
      </w:r>
      <w:r w:rsidR="00C03216" w:rsidRPr="005C3355">
        <w:rPr>
          <w:bCs/>
          <w:sz w:val="26"/>
          <w:szCs w:val="26"/>
          <w:lang w:val="en-US"/>
        </w:rPr>
        <w:t xml:space="preserve">, </w:t>
      </w:r>
      <w:r w:rsidR="006050E6" w:rsidRPr="005C3355">
        <w:rPr>
          <w:bCs/>
          <w:sz w:val="26"/>
          <w:szCs w:val="26"/>
          <w:lang w:val="en-US"/>
        </w:rPr>
        <w:t>“</w:t>
      </w:r>
      <w:r w:rsidR="00C03216" w:rsidRPr="005C3355">
        <w:rPr>
          <w:b/>
          <w:sz w:val="26"/>
          <w:szCs w:val="26"/>
          <w:u w:val="single"/>
          <w:lang w:val="en-US"/>
        </w:rPr>
        <w:t>His</w:t>
      </w:r>
      <w:r w:rsidR="006050E6" w:rsidRPr="005C3355">
        <w:rPr>
          <w:bCs/>
          <w:sz w:val="26"/>
          <w:szCs w:val="26"/>
          <w:lang w:val="en-US"/>
        </w:rPr>
        <w:t>”</w:t>
      </w:r>
      <w:r w:rsidR="006050E6" w:rsidRPr="005C3355">
        <w:rPr>
          <w:b/>
          <w:sz w:val="26"/>
          <w:szCs w:val="26"/>
          <w:lang w:val="en-US"/>
        </w:rPr>
        <w:t xml:space="preserve"> and </w:t>
      </w:r>
      <w:r w:rsidR="006050E6" w:rsidRPr="005C3355">
        <w:rPr>
          <w:b/>
          <w:sz w:val="26"/>
          <w:szCs w:val="26"/>
          <w:u w:val="single"/>
          <w:lang w:val="en-US"/>
        </w:rPr>
        <w:t>His Father’s</w:t>
      </w:r>
      <w:r w:rsidR="00C03216" w:rsidRPr="005C3355">
        <w:rPr>
          <w:b/>
          <w:sz w:val="26"/>
          <w:szCs w:val="26"/>
          <w:lang w:val="en-US"/>
        </w:rPr>
        <w:t xml:space="preserve"> </w:t>
      </w:r>
      <w:r w:rsidR="006050E6" w:rsidRPr="005C3355">
        <w:rPr>
          <w:b/>
          <w:sz w:val="26"/>
          <w:szCs w:val="26"/>
          <w:lang w:val="en-US"/>
        </w:rPr>
        <w:t xml:space="preserve">where they are </w:t>
      </w:r>
      <w:r w:rsidR="00C03216" w:rsidRPr="005C3355">
        <w:rPr>
          <w:b/>
          <w:sz w:val="26"/>
          <w:szCs w:val="26"/>
          <w:lang w:val="en-US"/>
        </w:rPr>
        <w:t>everywhere</w:t>
      </w:r>
      <w:r w:rsidR="00C03216" w:rsidRPr="005C3355">
        <w:rPr>
          <w:bCs/>
          <w:sz w:val="26"/>
          <w:szCs w:val="26"/>
          <w:lang w:val="en-US"/>
        </w:rPr>
        <w:t xml:space="preserve"> </w:t>
      </w:r>
      <w:r w:rsidR="006050E6" w:rsidRPr="005C3355">
        <w:rPr>
          <w:bCs/>
          <w:sz w:val="26"/>
          <w:szCs w:val="26"/>
          <w:lang w:val="en-US"/>
        </w:rPr>
        <w:t>but also at</w:t>
      </w:r>
      <w:r w:rsidR="00C03216" w:rsidRPr="005C3355">
        <w:rPr>
          <w:bCs/>
          <w:sz w:val="26"/>
          <w:szCs w:val="26"/>
          <w:lang w:val="en-US"/>
        </w:rPr>
        <w:t xml:space="preserve"> </w:t>
      </w:r>
      <w:r w:rsidR="00C03216" w:rsidRPr="005C3355">
        <w:rPr>
          <w:b/>
          <w:sz w:val="26"/>
          <w:szCs w:val="26"/>
          <w:lang w:val="en-US"/>
        </w:rPr>
        <w:t>His place in the Throne Room at the “</w:t>
      </w:r>
      <w:r w:rsidR="006050E6" w:rsidRPr="005C3355">
        <w:rPr>
          <w:b/>
          <w:sz w:val="26"/>
          <w:szCs w:val="26"/>
          <w:lang w:val="en-US"/>
        </w:rPr>
        <w:t xml:space="preserve">Father’s </w:t>
      </w:r>
      <w:r w:rsidR="00C03216" w:rsidRPr="005C3355">
        <w:rPr>
          <w:b/>
          <w:sz w:val="26"/>
          <w:szCs w:val="26"/>
          <w:lang w:val="en-US"/>
        </w:rPr>
        <w:t>right hand”</w:t>
      </w:r>
      <w:r w:rsidR="00C03216" w:rsidRPr="005C3355">
        <w:rPr>
          <w:bCs/>
          <w:sz w:val="26"/>
          <w:szCs w:val="26"/>
          <w:lang w:val="en-US"/>
        </w:rPr>
        <w:t>.</w:t>
      </w:r>
    </w:p>
    <w:p w14:paraId="21E975F8" w14:textId="46F5248A" w:rsidR="00EF309C" w:rsidRPr="005C3355" w:rsidRDefault="00EF309C" w:rsidP="00EF309C">
      <w:pPr>
        <w:pStyle w:val="BodyTextIndent"/>
        <w:spacing w:before="0"/>
        <w:ind w:right="18"/>
        <w:rPr>
          <w:bCs/>
          <w:sz w:val="26"/>
          <w:szCs w:val="26"/>
          <w:lang w:val="en-US"/>
        </w:rPr>
      </w:pPr>
      <w:r w:rsidRPr="005C3355">
        <w:rPr>
          <w:bCs/>
          <w:sz w:val="26"/>
          <w:szCs w:val="26"/>
          <w:lang w:val="en-US"/>
        </w:rPr>
        <w:t xml:space="preserve">What is, also, </w:t>
      </w:r>
      <w:r w:rsidRPr="005C3355">
        <w:rPr>
          <w:b/>
          <w:sz w:val="26"/>
          <w:szCs w:val="26"/>
          <w:lang w:val="en-US"/>
        </w:rPr>
        <w:t>wonderful about that</w:t>
      </w:r>
      <w:r w:rsidRPr="005C3355">
        <w:rPr>
          <w:bCs/>
          <w:sz w:val="26"/>
          <w:szCs w:val="26"/>
          <w:lang w:val="en-US"/>
        </w:rPr>
        <w:t xml:space="preserve"> is that </w:t>
      </w:r>
      <w:r w:rsidRPr="005C3355">
        <w:rPr>
          <w:b/>
          <w:sz w:val="26"/>
          <w:szCs w:val="26"/>
          <w:lang w:val="en-US"/>
        </w:rPr>
        <w:t xml:space="preserve">the “Helper” (the Holy Spirit) is in </w:t>
      </w:r>
      <w:r w:rsidR="00086241" w:rsidRPr="005C3355">
        <w:rPr>
          <w:b/>
          <w:sz w:val="26"/>
          <w:szCs w:val="26"/>
          <w:lang w:val="en-US"/>
        </w:rPr>
        <w:t>us</w:t>
      </w:r>
      <w:r w:rsidR="006050E6" w:rsidRPr="005C3355">
        <w:rPr>
          <w:b/>
          <w:sz w:val="26"/>
          <w:szCs w:val="26"/>
          <w:lang w:val="en-US"/>
        </w:rPr>
        <w:t xml:space="preserve"> who’ve been</w:t>
      </w:r>
      <w:r w:rsidRPr="005C3355">
        <w:rPr>
          <w:b/>
          <w:sz w:val="26"/>
          <w:szCs w:val="26"/>
          <w:lang w:val="en-US"/>
        </w:rPr>
        <w:t xml:space="preserve"> baptized of water and Spirit</w:t>
      </w:r>
      <w:r w:rsidRPr="005C3355">
        <w:rPr>
          <w:bCs/>
          <w:sz w:val="26"/>
          <w:szCs w:val="26"/>
          <w:lang w:val="en-US"/>
        </w:rPr>
        <w:t xml:space="preserve">. He (as Romans 8 tells us) </w:t>
      </w:r>
      <w:r w:rsidR="006050E6" w:rsidRPr="005C3355">
        <w:rPr>
          <w:b/>
          <w:sz w:val="26"/>
          <w:szCs w:val="26"/>
          <w:lang w:val="en-US"/>
        </w:rPr>
        <w:t>keeps</w:t>
      </w:r>
      <w:r w:rsidRPr="005C3355">
        <w:rPr>
          <w:b/>
          <w:sz w:val="26"/>
          <w:szCs w:val="26"/>
          <w:lang w:val="en-US"/>
        </w:rPr>
        <w:t xml:space="preserve"> us in the Divine conversation (Father, Son, with Holy Spirit) </w:t>
      </w:r>
      <w:r w:rsidR="006050E6" w:rsidRPr="005C3355">
        <w:rPr>
          <w:b/>
          <w:sz w:val="26"/>
          <w:szCs w:val="26"/>
          <w:lang w:val="en-US"/>
        </w:rPr>
        <w:t xml:space="preserve">and </w:t>
      </w:r>
      <w:r w:rsidRPr="005C3355">
        <w:rPr>
          <w:b/>
          <w:sz w:val="26"/>
          <w:szCs w:val="26"/>
          <w:lang w:val="en-US"/>
        </w:rPr>
        <w:t>petition</w:t>
      </w:r>
      <w:r w:rsidR="006050E6" w:rsidRPr="005C3355">
        <w:rPr>
          <w:b/>
          <w:sz w:val="26"/>
          <w:szCs w:val="26"/>
          <w:lang w:val="en-US"/>
        </w:rPr>
        <w:t>s</w:t>
      </w:r>
      <w:r w:rsidRPr="005C3355">
        <w:rPr>
          <w:b/>
          <w:sz w:val="26"/>
          <w:szCs w:val="26"/>
          <w:lang w:val="en-US"/>
        </w:rPr>
        <w:t xml:space="preserve"> (within us</w:t>
      </w:r>
      <w:r w:rsidR="006050E6" w:rsidRPr="005C3355">
        <w:rPr>
          <w:b/>
          <w:sz w:val="26"/>
          <w:szCs w:val="26"/>
          <w:lang w:val="en-US"/>
        </w:rPr>
        <w:t xml:space="preserve"> and</w:t>
      </w:r>
      <w:r w:rsidRPr="005C3355">
        <w:rPr>
          <w:b/>
          <w:sz w:val="26"/>
          <w:szCs w:val="26"/>
          <w:lang w:val="en-US"/>
        </w:rPr>
        <w:t xml:space="preserve"> for us</w:t>
      </w:r>
      <w:r w:rsidR="006050E6" w:rsidRPr="005C3355">
        <w:rPr>
          <w:b/>
          <w:sz w:val="26"/>
          <w:szCs w:val="26"/>
          <w:lang w:val="en-US"/>
        </w:rPr>
        <w:t>)</w:t>
      </w:r>
      <w:r w:rsidRPr="005C3355">
        <w:rPr>
          <w:b/>
          <w:sz w:val="26"/>
          <w:szCs w:val="26"/>
          <w:lang w:val="en-US"/>
        </w:rPr>
        <w:t xml:space="preserve"> </w:t>
      </w:r>
      <w:r w:rsidR="006050E6" w:rsidRPr="005C3355">
        <w:rPr>
          <w:b/>
          <w:sz w:val="26"/>
          <w:szCs w:val="26"/>
          <w:lang w:val="en-US"/>
        </w:rPr>
        <w:t xml:space="preserve">in </w:t>
      </w:r>
      <w:r w:rsidRPr="005C3355">
        <w:rPr>
          <w:b/>
          <w:sz w:val="26"/>
          <w:szCs w:val="26"/>
          <w:lang w:val="en-US"/>
        </w:rPr>
        <w:t xml:space="preserve">always perfect </w:t>
      </w:r>
      <w:r w:rsidR="006050E6" w:rsidRPr="005C3355">
        <w:rPr>
          <w:b/>
          <w:sz w:val="26"/>
          <w:szCs w:val="26"/>
          <w:lang w:val="en-US"/>
        </w:rPr>
        <w:t>conformity</w:t>
      </w:r>
      <w:r w:rsidRPr="005C3355">
        <w:rPr>
          <w:b/>
          <w:sz w:val="26"/>
          <w:szCs w:val="26"/>
          <w:lang w:val="en-US"/>
        </w:rPr>
        <w:t xml:space="preserve"> with </w:t>
      </w:r>
      <w:r w:rsidR="006050E6" w:rsidRPr="005C3355">
        <w:rPr>
          <w:b/>
          <w:sz w:val="26"/>
          <w:szCs w:val="26"/>
          <w:lang w:val="en-US"/>
        </w:rPr>
        <w:t>H</w:t>
      </w:r>
      <w:r w:rsidRPr="005C3355">
        <w:rPr>
          <w:b/>
          <w:sz w:val="26"/>
          <w:szCs w:val="26"/>
          <w:lang w:val="en-US"/>
        </w:rPr>
        <w:t>eaven</w:t>
      </w:r>
      <w:r w:rsidR="006050E6" w:rsidRPr="005C3355">
        <w:rPr>
          <w:b/>
          <w:sz w:val="26"/>
          <w:szCs w:val="26"/>
          <w:lang w:val="en-US"/>
        </w:rPr>
        <w:t>’s</w:t>
      </w:r>
      <w:r w:rsidRPr="005C3355">
        <w:rPr>
          <w:b/>
          <w:sz w:val="26"/>
          <w:szCs w:val="26"/>
          <w:lang w:val="en-US"/>
        </w:rPr>
        <w:t xml:space="preserve"> will</w:t>
      </w:r>
      <w:r w:rsidRPr="005C3355">
        <w:rPr>
          <w:bCs/>
          <w:sz w:val="26"/>
          <w:szCs w:val="26"/>
          <w:lang w:val="en-US"/>
        </w:rPr>
        <w:t>. ….</w:t>
      </w:r>
    </w:p>
    <w:p w14:paraId="7E2835B2" w14:textId="6216918F" w:rsidR="0072252B" w:rsidRPr="005C3355" w:rsidRDefault="00EF309C" w:rsidP="006050E6">
      <w:pPr>
        <w:pStyle w:val="BodyTextIndent"/>
        <w:spacing w:before="0"/>
        <w:ind w:right="18"/>
        <w:rPr>
          <w:bCs/>
          <w:sz w:val="26"/>
          <w:szCs w:val="26"/>
          <w:lang w:val="en-US"/>
        </w:rPr>
      </w:pPr>
      <w:r w:rsidRPr="005C3355">
        <w:rPr>
          <w:bCs/>
          <w:sz w:val="26"/>
          <w:szCs w:val="26"/>
          <w:lang w:val="en-US"/>
        </w:rPr>
        <w:t xml:space="preserve">Our Trinitarian faith is an </w:t>
      </w:r>
      <w:r w:rsidRPr="005C3355">
        <w:rPr>
          <w:b/>
          <w:sz w:val="26"/>
          <w:szCs w:val="26"/>
          <w:lang w:val="en-US"/>
        </w:rPr>
        <w:t>acknowledgment</w:t>
      </w:r>
      <w:r w:rsidRPr="005C3355">
        <w:rPr>
          <w:bCs/>
          <w:sz w:val="26"/>
          <w:szCs w:val="26"/>
          <w:lang w:val="en-US"/>
        </w:rPr>
        <w:t xml:space="preserve"> </w:t>
      </w:r>
      <w:r w:rsidR="006050E6" w:rsidRPr="005C3355">
        <w:rPr>
          <w:bCs/>
          <w:sz w:val="26"/>
          <w:szCs w:val="26"/>
          <w:lang w:val="en-US"/>
        </w:rPr>
        <w:t>ye</w:t>
      </w:r>
      <w:r w:rsidRPr="005C3355">
        <w:rPr>
          <w:bCs/>
          <w:sz w:val="26"/>
          <w:szCs w:val="26"/>
          <w:lang w:val="en-US"/>
        </w:rPr>
        <w:t xml:space="preserve">t, also, </w:t>
      </w:r>
      <w:r w:rsidR="006050E6" w:rsidRPr="005C3355">
        <w:rPr>
          <w:bCs/>
          <w:sz w:val="26"/>
          <w:szCs w:val="26"/>
          <w:lang w:val="en-US"/>
        </w:rPr>
        <w:t xml:space="preserve">a </w:t>
      </w:r>
      <w:r w:rsidRPr="005C3355">
        <w:rPr>
          <w:b/>
          <w:sz w:val="26"/>
          <w:szCs w:val="26"/>
          <w:lang w:val="en-US"/>
        </w:rPr>
        <w:t>thanksgiving and praise</w:t>
      </w:r>
      <w:r w:rsidRPr="005C3355">
        <w:rPr>
          <w:bCs/>
          <w:sz w:val="26"/>
          <w:szCs w:val="26"/>
          <w:lang w:val="en-US"/>
        </w:rPr>
        <w:t xml:space="preserve">. There is no need </w:t>
      </w:r>
      <w:r w:rsidR="006050E6" w:rsidRPr="005C3355">
        <w:rPr>
          <w:bCs/>
          <w:sz w:val="26"/>
          <w:szCs w:val="26"/>
          <w:lang w:val="en-US"/>
        </w:rPr>
        <w:t xml:space="preserve">to </w:t>
      </w:r>
      <w:r w:rsidRPr="005C3355">
        <w:rPr>
          <w:bCs/>
          <w:sz w:val="26"/>
          <w:szCs w:val="26"/>
          <w:lang w:val="en-US"/>
        </w:rPr>
        <w:t xml:space="preserve">understand, just </w:t>
      </w:r>
      <w:r w:rsidRPr="005C3355">
        <w:rPr>
          <w:b/>
          <w:sz w:val="26"/>
          <w:szCs w:val="26"/>
          <w:lang w:val="en-US"/>
        </w:rPr>
        <w:t>wonder and awe and love and confess</w:t>
      </w:r>
      <w:r w:rsidR="006050E6" w:rsidRPr="005C3355">
        <w:rPr>
          <w:b/>
          <w:sz w:val="26"/>
          <w:szCs w:val="26"/>
          <w:lang w:val="en-US"/>
        </w:rPr>
        <w:t xml:space="preserve"> and never </w:t>
      </w:r>
      <w:r w:rsidRPr="005C3355">
        <w:rPr>
          <w:b/>
          <w:sz w:val="26"/>
          <w:szCs w:val="26"/>
          <w:lang w:val="en-US"/>
        </w:rPr>
        <w:t xml:space="preserve">hedge on </w:t>
      </w:r>
      <w:r w:rsidR="006050E6" w:rsidRPr="005C3355">
        <w:rPr>
          <w:b/>
          <w:sz w:val="26"/>
          <w:szCs w:val="26"/>
          <w:lang w:val="en-US"/>
        </w:rPr>
        <w:t>tha</w:t>
      </w:r>
      <w:r w:rsidRPr="005C3355">
        <w:rPr>
          <w:b/>
          <w:sz w:val="26"/>
          <w:szCs w:val="26"/>
          <w:lang w:val="en-US"/>
        </w:rPr>
        <w:t>t</w:t>
      </w:r>
      <w:r w:rsidR="006050E6" w:rsidRPr="005C3355">
        <w:rPr>
          <w:b/>
          <w:sz w:val="26"/>
          <w:szCs w:val="26"/>
          <w:lang w:val="en-US"/>
        </w:rPr>
        <w:t xml:space="preserve"> confession</w:t>
      </w:r>
      <w:r w:rsidR="006050E6" w:rsidRPr="005C3355">
        <w:rPr>
          <w:bCs/>
          <w:sz w:val="26"/>
          <w:szCs w:val="26"/>
          <w:lang w:val="en-US"/>
        </w:rPr>
        <w:t xml:space="preserve"> … so m</w:t>
      </w:r>
      <w:r w:rsidRPr="005C3355">
        <w:rPr>
          <w:bCs/>
          <w:sz w:val="26"/>
          <w:szCs w:val="26"/>
          <w:lang w:val="en-US"/>
        </w:rPr>
        <w:t xml:space="preserve">ay that </w:t>
      </w:r>
      <w:r w:rsidRPr="005C3355">
        <w:rPr>
          <w:b/>
          <w:sz w:val="26"/>
          <w:szCs w:val="26"/>
          <w:lang w:val="en-US"/>
        </w:rPr>
        <w:t xml:space="preserve">be </w:t>
      </w:r>
      <w:r w:rsidR="006050E6" w:rsidRPr="005C3355">
        <w:rPr>
          <w:b/>
          <w:sz w:val="26"/>
          <w:szCs w:val="26"/>
          <w:lang w:val="en-US"/>
        </w:rPr>
        <w:t xml:space="preserve">always the way </w:t>
      </w:r>
      <w:r w:rsidRPr="005C3355">
        <w:rPr>
          <w:b/>
          <w:sz w:val="26"/>
          <w:szCs w:val="26"/>
          <w:lang w:val="en-US"/>
        </w:rPr>
        <w:t>with us … enjoyed</w:t>
      </w:r>
      <w:r w:rsidR="006050E6" w:rsidRPr="005C3355">
        <w:rPr>
          <w:b/>
          <w:sz w:val="26"/>
          <w:szCs w:val="26"/>
          <w:lang w:val="en-US"/>
        </w:rPr>
        <w:t xml:space="preserve"> by us</w:t>
      </w:r>
      <w:r w:rsidRPr="005C3355">
        <w:rPr>
          <w:bCs/>
          <w:sz w:val="26"/>
          <w:szCs w:val="26"/>
          <w:lang w:val="en-US"/>
        </w:rPr>
        <w:t xml:space="preserve">. </w:t>
      </w:r>
      <w:r w:rsidR="00B40BB3" w:rsidRPr="005C3355">
        <w:rPr>
          <w:bCs/>
          <w:sz w:val="26"/>
          <w:szCs w:val="26"/>
          <w:lang w:val="en-US"/>
        </w:rPr>
        <w:t>I</w:t>
      </w:r>
      <w:r w:rsidR="00753D43" w:rsidRPr="005C3355">
        <w:rPr>
          <w:bCs/>
          <w:sz w:val="26"/>
          <w:szCs w:val="26"/>
          <w:lang w:val="en-US"/>
        </w:rPr>
        <w:t>n Jesus’ name.</w:t>
      </w:r>
    </w:p>
    <w:sectPr w:rsidR="0072252B" w:rsidRPr="005C3355" w:rsidSect="005C3355">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46E1" w14:textId="77777777" w:rsidR="00420C06" w:rsidRDefault="00420C06" w:rsidP="00BB095C">
      <w:r>
        <w:separator/>
      </w:r>
    </w:p>
  </w:endnote>
  <w:endnote w:type="continuationSeparator" w:id="0">
    <w:p w14:paraId="6280E9F0" w14:textId="77777777" w:rsidR="00420C06" w:rsidRDefault="00420C06"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6172" w14:textId="77777777" w:rsidR="00420C06" w:rsidRDefault="00420C06" w:rsidP="00BB095C">
      <w:r>
        <w:separator/>
      </w:r>
    </w:p>
  </w:footnote>
  <w:footnote w:type="continuationSeparator" w:id="0">
    <w:p w14:paraId="37757046" w14:textId="77777777" w:rsidR="00420C06" w:rsidRDefault="00420C06"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4976"/>
    <w:rsid w:val="00012810"/>
    <w:rsid w:val="00014FEF"/>
    <w:rsid w:val="00017F83"/>
    <w:rsid w:val="0002176A"/>
    <w:rsid w:val="0003138D"/>
    <w:rsid w:val="000522AB"/>
    <w:rsid w:val="000633C0"/>
    <w:rsid w:val="000647A7"/>
    <w:rsid w:val="000674A0"/>
    <w:rsid w:val="00067574"/>
    <w:rsid w:val="00067BF0"/>
    <w:rsid w:val="0007467D"/>
    <w:rsid w:val="0007779D"/>
    <w:rsid w:val="00086241"/>
    <w:rsid w:val="00092A09"/>
    <w:rsid w:val="000A01F2"/>
    <w:rsid w:val="000A09B7"/>
    <w:rsid w:val="000B3876"/>
    <w:rsid w:val="000B7094"/>
    <w:rsid w:val="000C085B"/>
    <w:rsid w:val="000C7968"/>
    <w:rsid w:val="000D086A"/>
    <w:rsid w:val="000D59FA"/>
    <w:rsid w:val="000D72C5"/>
    <w:rsid w:val="000E1BAD"/>
    <w:rsid w:val="000E31FC"/>
    <w:rsid w:val="000F0AB0"/>
    <w:rsid w:val="000F6703"/>
    <w:rsid w:val="000F75B8"/>
    <w:rsid w:val="0010064B"/>
    <w:rsid w:val="001029B3"/>
    <w:rsid w:val="00103866"/>
    <w:rsid w:val="00104E05"/>
    <w:rsid w:val="001067CA"/>
    <w:rsid w:val="00107678"/>
    <w:rsid w:val="001130C4"/>
    <w:rsid w:val="00122C69"/>
    <w:rsid w:val="00131317"/>
    <w:rsid w:val="0013413D"/>
    <w:rsid w:val="0014002B"/>
    <w:rsid w:val="00141FF5"/>
    <w:rsid w:val="00142294"/>
    <w:rsid w:val="0014397F"/>
    <w:rsid w:val="0015348E"/>
    <w:rsid w:val="00167051"/>
    <w:rsid w:val="001739F4"/>
    <w:rsid w:val="00174A39"/>
    <w:rsid w:val="00176345"/>
    <w:rsid w:val="001770CE"/>
    <w:rsid w:val="00177980"/>
    <w:rsid w:val="00181C4E"/>
    <w:rsid w:val="00182EA4"/>
    <w:rsid w:val="00184F79"/>
    <w:rsid w:val="001868D4"/>
    <w:rsid w:val="00191868"/>
    <w:rsid w:val="00191EED"/>
    <w:rsid w:val="001A54AE"/>
    <w:rsid w:val="001B2672"/>
    <w:rsid w:val="001B2F44"/>
    <w:rsid w:val="001B3291"/>
    <w:rsid w:val="001C2E5E"/>
    <w:rsid w:val="001C4AA8"/>
    <w:rsid w:val="001C78CF"/>
    <w:rsid w:val="001D0B8E"/>
    <w:rsid w:val="001E0823"/>
    <w:rsid w:val="001E3FB6"/>
    <w:rsid w:val="001F01D0"/>
    <w:rsid w:val="001F2C3B"/>
    <w:rsid w:val="00200481"/>
    <w:rsid w:val="0021040C"/>
    <w:rsid w:val="002114F9"/>
    <w:rsid w:val="0021573E"/>
    <w:rsid w:val="00220E70"/>
    <w:rsid w:val="00222D94"/>
    <w:rsid w:val="00223D1C"/>
    <w:rsid w:val="00224113"/>
    <w:rsid w:val="002349B0"/>
    <w:rsid w:val="00236588"/>
    <w:rsid w:val="00236CC5"/>
    <w:rsid w:val="00237F2B"/>
    <w:rsid w:val="00240FCE"/>
    <w:rsid w:val="00246AE2"/>
    <w:rsid w:val="00254291"/>
    <w:rsid w:val="00256F14"/>
    <w:rsid w:val="00257572"/>
    <w:rsid w:val="00261525"/>
    <w:rsid w:val="00261E00"/>
    <w:rsid w:val="00266E5D"/>
    <w:rsid w:val="002671CC"/>
    <w:rsid w:val="00271237"/>
    <w:rsid w:val="00272940"/>
    <w:rsid w:val="0028073F"/>
    <w:rsid w:val="00281762"/>
    <w:rsid w:val="002C2636"/>
    <w:rsid w:val="002D1837"/>
    <w:rsid w:val="002D330D"/>
    <w:rsid w:val="002E12BE"/>
    <w:rsid w:val="002F0BC5"/>
    <w:rsid w:val="002F35ED"/>
    <w:rsid w:val="00302D91"/>
    <w:rsid w:val="0031174B"/>
    <w:rsid w:val="0032652C"/>
    <w:rsid w:val="003348D7"/>
    <w:rsid w:val="00340889"/>
    <w:rsid w:val="00351461"/>
    <w:rsid w:val="0035658D"/>
    <w:rsid w:val="00356FC9"/>
    <w:rsid w:val="00364DCE"/>
    <w:rsid w:val="003703C7"/>
    <w:rsid w:val="003716D8"/>
    <w:rsid w:val="00373CB9"/>
    <w:rsid w:val="003747FD"/>
    <w:rsid w:val="00381AB6"/>
    <w:rsid w:val="003921FE"/>
    <w:rsid w:val="0039596D"/>
    <w:rsid w:val="003973DE"/>
    <w:rsid w:val="003979B3"/>
    <w:rsid w:val="003A4002"/>
    <w:rsid w:val="003B40DD"/>
    <w:rsid w:val="003B5EB6"/>
    <w:rsid w:val="003B7B35"/>
    <w:rsid w:val="003C23E8"/>
    <w:rsid w:val="003C741D"/>
    <w:rsid w:val="003D1BE7"/>
    <w:rsid w:val="003E4630"/>
    <w:rsid w:val="003E7342"/>
    <w:rsid w:val="003E7A1E"/>
    <w:rsid w:val="003F0505"/>
    <w:rsid w:val="003F4EE0"/>
    <w:rsid w:val="00400BF4"/>
    <w:rsid w:val="0040419E"/>
    <w:rsid w:val="004174A7"/>
    <w:rsid w:val="00420C06"/>
    <w:rsid w:val="004232A4"/>
    <w:rsid w:val="00425171"/>
    <w:rsid w:val="00450F2A"/>
    <w:rsid w:val="00461E0C"/>
    <w:rsid w:val="00493265"/>
    <w:rsid w:val="00493ECF"/>
    <w:rsid w:val="00497877"/>
    <w:rsid w:val="004A53FE"/>
    <w:rsid w:val="004B3186"/>
    <w:rsid w:val="004B3875"/>
    <w:rsid w:val="004C54C8"/>
    <w:rsid w:val="004C6F53"/>
    <w:rsid w:val="004C7368"/>
    <w:rsid w:val="004D2C65"/>
    <w:rsid w:val="004E4E40"/>
    <w:rsid w:val="004E55EB"/>
    <w:rsid w:val="004F0B8E"/>
    <w:rsid w:val="00511027"/>
    <w:rsid w:val="005124AA"/>
    <w:rsid w:val="005170D2"/>
    <w:rsid w:val="005232C9"/>
    <w:rsid w:val="00526A50"/>
    <w:rsid w:val="00531BF9"/>
    <w:rsid w:val="005415A0"/>
    <w:rsid w:val="00551943"/>
    <w:rsid w:val="005544DD"/>
    <w:rsid w:val="005551BF"/>
    <w:rsid w:val="00556BE8"/>
    <w:rsid w:val="00557E23"/>
    <w:rsid w:val="005612CE"/>
    <w:rsid w:val="00564015"/>
    <w:rsid w:val="00564474"/>
    <w:rsid w:val="00567525"/>
    <w:rsid w:val="005709BF"/>
    <w:rsid w:val="00584B20"/>
    <w:rsid w:val="005856B1"/>
    <w:rsid w:val="00594E21"/>
    <w:rsid w:val="00597C32"/>
    <w:rsid w:val="005B72D1"/>
    <w:rsid w:val="005C3355"/>
    <w:rsid w:val="005C4883"/>
    <w:rsid w:val="005D2054"/>
    <w:rsid w:val="005D2489"/>
    <w:rsid w:val="005D70C3"/>
    <w:rsid w:val="005D7B0F"/>
    <w:rsid w:val="005E0C4A"/>
    <w:rsid w:val="005E5B6A"/>
    <w:rsid w:val="005F0F4E"/>
    <w:rsid w:val="005F3A2E"/>
    <w:rsid w:val="006050E6"/>
    <w:rsid w:val="00611918"/>
    <w:rsid w:val="006122B4"/>
    <w:rsid w:val="00612FB0"/>
    <w:rsid w:val="006209D8"/>
    <w:rsid w:val="0062471E"/>
    <w:rsid w:val="00625EF2"/>
    <w:rsid w:val="006324B1"/>
    <w:rsid w:val="00632D9F"/>
    <w:rsid w:val="00635A8B"/>
    <w:rsid w:val="0064231E"/>
    <w:rsid w:val="00642417"/>
    <w:rsid w:val="00645FB1"/>
    <w:rsid w:val="0064784F"/>
    <w:rsid w:val="00653EB5"/>
    <w:rsid w:val="00660BEA"/>
    <w:rsid w:val="00671120"/>
    <w:rsid w:val="006803A0"/>
    <w:rsid w:val="00680E1B"/>
    <w:rsid w:val="00693BCF"/>
    <w:rsid w:val="0069721D"/>
    <w:rsid w:val="006A4A71"/>
    <w:rsid w:val="006A5BBA"/>
    <w:rsid w:val="006A7EF1"/>
    <w:rsid w:val="006B2015"/>
    <w:rsid w:val="006B5B5E"/>
    <w:rsid w:val="006D2C83"/>
    <w:rsid w:val="006D52A5"/>
    <w:rsid w:val="006D742B"/>
    <w:rsid w:val="006E2FEE"/>
    <w:rsid w:val="006E7982"/>
    <w:rsid w:val="006E7CFE"/>
    <w:rsid w:val="006F6263"/>
    <w:rsid w:val="007074B8"/>
    <w:rsid w:val="00712C7D"/>
    <w:rsid w:val="00720586"/>
    <w:rsid w:val="007207E1"/>
    <w:rsid w:val="0072252B"/>
    <w:rsid w:val="00722BF7"/>
    <w:rsid w:val="00731097"/>
    <w:rsid w:val="007311CB"/>
    <w:rsid w:val="0074107C"/>
    <w:rsid w:val="00753D43"/>
    <w:rsid w:val="007565B1"/>
    <w:rsid w:val="00762925"/>
    <w:rsid w:val="00771542"/>
    <w:rsid w:val="00772759"/>
    <w:rsid w:val="007856FE"/>
    <w:rsid w:val="0079296D"/>
    <w:rsid w:val="007940A6"/>
    <w:rsid w:val="00797730"/>
    <w:rsid w:val="007A3835"/>
    <w:rsid w:val="007A7B66"/>
    <w:rsid w:val="007B1097"/>
    <w:rsid w:val="007B39D7"/>
    <w:rsid w:val="007B420B"/>
    <w:rsid w:val="007C6EB7"/>
    <w:rsid w:val="007D2C0D"/>
    <w:rsid w:val="007D55A5"/>
    <w:rsid w:val="007D5CB6"/>
    <w:rsid w:val="007E7EC2"/>
    <w:rsid w:val="007F02EB"/>
    <w:rsid w:val="00803344"/>
    <w:rsid w:val="008064A9"/>
    <w:rsid w:val="00807EA0"/>
    <w:rsid w:val="00830806"/>
    <w:rsid w:val="008345B8"/>
    <w:rsid w:val="00837EE0"/>
    <w:rsid w:val="00845062"/>
    <w:rsid w:val="00846D4C"/>
    <w:rsid w:val="00853C49"/>
    <w:rsid w:val="008609A5"/>
    <w:rsid w:val="00861717"/>
    <w:rsid w:val="00862AED"/>
    <w:rsid w:val="00865313"/>
    <w:rsid w:val="00872593"/>
    <w:rsid w:val="0087381F"/>
    <w:rsid w:val="008806D4"/>
    <w:rsid w:val="008A0E52"/>
    <w:rsid w:val="008A35DE"/>
    <w:rsid w:val="008A74BE"/>
    <w:rsid w:val="008B2306"/>
    <w:rsid w:val="008B4ACC"/>
    <w:rsid w:val="008B581E"/>
    <w:rsid w:val="008C15F9"/>
    <w:rsid w:val="008C5142"/>
    <w:rsid w:val="008C5E41"/>
    <w:rsid w:val="008D2F92"/>
    <w:rsid w:val="008E4E38"/>
    <w:rsid w:val="008E6130"/>
    <w:rsid w:val="008E6502"/>
    <w:rsid w:val="008F0241"/>
    <w:rsid w:val="008F786B"/>
    <w:rsid w:val="009017AF"/>
    <w:rsid w:val="009018D2"/>
    <w:rsid w:val="00915CBB"/>
    <w:rsid w:val="00937640"/>
    <w:rsid w:val="00940893"/>
    <w:rsid w:val="00945908"/>
    <w:rsid w:val="009556F4"/>
    <w:rsid w:val="009575C2"/>
    <w:rsid w:val="0096263A"/>
    <w:rsid w:val="009732C0"/>
    <w:rsid w:val="0098205E"/>
    <w:rsid w:val="009966D2"/>
    <w:rsid w:val="009A1F8A"/>
    <w:rsid w:val="009A6759"/>
    <w:rsid w:val="009B2785"/>
    <w:rsid w:val="009B4957"/>
    <w:rsid w:val="009B7805"/>
    <w:rsid w:val="009C00F9"/>
    <w:rsid w:val="009C0E56"/>
    <w:rsid w:val="009C4514"/>
    <w:rsid w:val="009C57E4"/>
    <w:rsid w:val="009C60FA"/>
    <w:rsid w:val="009E0311"/>
    <w:rsid w:val="009E26E7"/>
    <w:rsid w:val="009F18BA"/>
    <w:rsid w:val="009F22A0"/>
    <w:rsid w:val="009F3D8F"/>
    <w:rsid w:val="00A00F16"/>
    <w:rsid w:val="00A02068"/>
    <w:rsid w:val="00A04136"/>
    <w:rsid w:val="00A117F0"/>
    <w:rsid w:val="00A15883"/>
    <w:rsid w:val="00A275D2"/>
    <w:rsid w:val="00A4071C"/>
    <w:rsid w:val="00A417B4"/>
    <w:rsid w:val="00A41A89"/>
    <w:rsid w:val="00A44CD3"/>
    <w:rsid w:val="00A454C6"/>
    <w:rsid w:val="00A45721"/>
    <w:rsid w:val="00A5028E"/>
    <w:rsid w:val="00A51C98"/>
    <w:rsid w:val="00A56C7A"/>
    <w:rsid w:val="00A56E08"/>
    <w:rsid w:val="00A57697"/>
    <w:rsid w:val="00A66626"/>
    <w:rsid w:val="00A76E2A"/>
    <w:rsid w:val="00A776E8"/>
    <w:rsid w:val="00A816D3"/>
    <w:rsid w:val="00A87363"/>
    <w:rsid w:val="00A90FC1"/>
    <w:rsid w:val="00A91D42"/>
    <w:rsid w:val="00AA3122"/>
    <w:rsid w:val="00AA332F"/>
    <w:rsid w:val="00AA4CD3"/>
    <w:rsid w:val="00AA50A9"/>
    <w:rsid w:val="00AB2564"/>
    <w:rsid w:val="00AB63B7"/>
    <w:rsid w:val="00AC042D"/>
    <w:rsid w:val="00AC1D99"/>
    <w:rsid w:val="00AC3A07"/>
    <w:rsid w:val="00AC5310"/>
    <w:rsid w:val="00AC7609"/>
    <w:rsid w:val="00AD239E"/>
    <w:rsid w:val="00AD3DA2"/>
    <w:rsid w:val="00AE1FAA"/>
    <w:rsid w:val="00AF14E6"/>
    <w:rsid w:val="00AF63FF"/>
    <w:rsid w:val="00B15322"/>
    <w:rsid w:val="00B16230"/>
    <w:rsid w:val="00B20940"/>
    <w:rsid w:val="00B26971"/>
    <w:rsid w:val="00B40BB3"/>
    <w:rsid w:val="00B47311"/>
    <w:rsid w:val="00B53045"/>
    <w:rsid w:val="00B62C83"/>
    <w:rsid w:val="00B84BF3"/>
    <w:rsid w:val="00B86011"/>
    <w:rsid w:val="00B87242"/>
    <w:rsid w:val="00B87BB7"/>
    <w:rsid w:val="00B903F0"/>
    <w:rsid w:val="00B92BD7"/>
    <w:rsid w:val="00B93415"/>
    <w:rsid w:val="00BB095C"/>
    <w:rsid w:val="00BB6730"/>
    <w:rsid w:val="00BB6F2F"/>
    <w:rsid w:val="00BC45AF"/>
    <w:rsid w:val="00BC46B2"/>
    <w:rsid w:val="00BE1136"/>
    <w:rsid w:val="00BE1D78"/>
    <w:rsid w:val="00BE4E9F"/>
    <w:rsid w:val="00BF110E"/>
    <w:rsid w:val="00BF54E9"/>
    <w:rsid w:val="00C03216"/>
    <w:rsid w:val="00C30BD2"/>
    <w:rsid w:val="00C31CDB"/>
    <w:rsid w:val="00C41AD1"/>
    <w:rsid w:val="00C42177"/>
    <w:rsid w:val="00C473B5"/>
    <w:rsid w:val="00C52088"/>
    <w:rsid w:val="00C53AFE"/>
    <w:rsid w:val="00C55917"/>
    <w:rsid w:val="00C55EAF"/>
    <w:rsid w:val="00C64F08"/>
    <w:rsid w:val="00C71594"/>
    <w:rsid w:val="00C7294B"/>
    <w:rsid w:val="00C77425"/>
    <w:rsid w:val="00C81223"/>
    <w:rsid w:val="00C8320D"/>
    <w:rsid w:val="00C849BE"/>
    <w:rsid w:val="00CA2228"/>
    <w:rsid w:val="00CA6D70"/>
    <w:rsid w:val="00CC319F"/>
    <w:rsid w:val="00CC3A14"/>
    <w:rsid w:val="00CD0041"/>
    <w:rsid w:val="00CD3278"/>
    <w:rsid w:val="00CD5456"/>
    <w:rsid w:val="00CD66B7"/>
    <w:rsid w:val="00CE58B1"/>
    <w:rsid w:val="00CE622B"/>
    <w:rsid w:val="00CE6604"/>
    <w:rsid w:val="00CF026B"/>
    <w:rsid w:val="00CF6A5C"/>
    <w:rsid w:val="00D13A78"/>
    <w:rsid w:val="00D148AF"/>
    <w:rsid w:val="00D14D9D"/>
    <w:rsid w:val="00D268AD"/>
    <w:rsid w:val="00D33208"/>
    <w:rsid w:val="00D4126E"/>
    <w:rsid w:val="00D42510"/>
    <w:rsid w:val="00D44FF4"/>
    <w:rsid w:val="00D464C6"/>
    <w:rsid w:val="00D52CAB"/>
    <w:rsid w:val="00D645CA"/>
    <w:rsid w:val="00D81429"/>
    <w:rsid w:val="00D84E35"/>
    <w:rsid w:val="00D93F67"/>
    <w:rsid w:val="00D9462A"/>
    <w:rsid w:val="00D94DE9"/>
    <w:rsid w:val="00DA5E01"/>
    <w:rsid w:val="00DB1569"/>
    <w:rsid w:val="00DB1E56"/>
    <w:rsid w:val="00DB2954"/>
    <w:rsid w:val="00DB43C9"/>
    <w:rsid w:val="00DB4593"/>
    <w:rsid w:val="00DB62AA"/>
    <w:rsid w:val="00DC2617"/>
    <w:rsid w:val="00DC2A9F"/>
    <w:rsid w:val="00DC5395"/>
    <w:rsid w:val="00DC55A7"/>
    <w:rsid w:val="00DD0F43"/>
    <w:rsid w:val="00DD3FAB"/>
    <w:rsid w:val="00DD44B1"/>
    <w:rsid w:val="00DD682E"/>
    <w:rsid w:val="00DE09C8"/>
    <w:rsid w:val="00DE651B"/>
    <w:rsid w:val="00DF4FD1"/>
    <w:rsid w:val="00DF511D"/>
    <w:rsid w:val="00E03A15"/>
    <w:rsid w:val="00E13ED5"/>
    <w:rsid w:val="00E15549"/>
    <w:rsid w:val="00E16301"/>
    <w:rsid w:val="00E178C5"/>
    <w:rsid w:val="00E20733"/>
    <w:rsid w:val="00E271AE"/>
    <w:rsid w:val="00E30D4D"/>
    <w:rsid w:val="00E333E3"/>
    <w:rsid w:val="00E41397"/>
    <w:rsid w:val="00E45EF4"/>
    <w:rsid w:val="00E64153"/>
    <w:rsid w:val="00E67AD8"/>
    <w:rsid w:val="00E701AD"/>
    <w:rsid w:val="00E76D5B"/>
    <w:rsid w:val="00E81343"/>
    <w:rsid w:val="00E85500"/>
    <w:rsid w:val="00E866DE"/>
    <w:rsid w:val="00E86D3A"/>
    <w:rsid w:val="00E9055E"/>
    <w:rsid w:val="00E90A94"/>
    <w:rsid w:val="00E97E9B"/>
    <w:rsid w:val="00EB0460"/>
    <w:rsid w:val="00EB0D19"/>
    <w:rsid w:val="00EB4FB3"/>
    <w:rsid w:val="00EC09DB"/>
    <w:rsid w:val="00EC21C4"/>
    <w:rsid w:val="00EC5468"/>
    <w:rsid w:val="00EC6E3A"/>
    <w:rsid w:val="00EC7508"/>
    <w:rsid w:val="00ED0438"/>
    <w:rsid w:val="00ED3D9D"/>
    <w:rsid w:val="00ED4238"/>
    <w:rsid w:val="00ED4DFD"/>
    <w:rsid w:val="00EE1202"/>
    <w:rsid w:val="00EE1A36"/>
    <w:rsid w:val="00EE4B2F"/>
    <w:rsid w:val="00EE6F1C"/>
    <w:rsid w:val="00EF309C"/>
    <w:rsid w:val="00F020CA"/>
    <w:rsid w:val="00F20BBE"/>
    <w:rsid w:val="00F21C25"/>
    <w:rsid w:val="00F22119"/>
    <w:rsid w:val="00F2481A"/>
    <w:rsid w:val="00F275C8"/>
    <w:rsid w:val="00F30126"/>
    <w:rsid w:val="00F306AD"/>
    <w:rsid w:val="00F33E34"/>
    <w:rsid w:val="00F54C9C"/>
    <w:rsid w:val="00F5527C"/>
    <w:rsid w:val="00F55D08"/>
    <w:rsid w:val="00F701E2"/>
    <w:rsid w:val="00F712AE"/>
    <w:rsid w:val="00F72664"/>
    <w:rsid w:val="00F77A50"/>
    <w:rsid w:val="00F83A48"/>
    <w:rsid w:val="00F83D0E"/>
    <w:rsid w:val="00F86040"/>
    <w:rsid w:val="00FA0BC9"/>
    <w:rsid w:val="00FA31D8"/>
    <w:rsid w:val="00FA5F6A"/>
    <w:rsid w:val="00FA7CBF"/>
    <w:rsid w:val="00FB305C"/>
    <w:rsid w:val="00FB4670"/>
    <w:rsid w:val="00FC21F8"/>
    <w:rsid w:val="00FC4892"/>
    <w:rsid w:val="00FD14FE"/>
    <w:rsid w:val="00FD44BA"/>
    <w:rsid w:val="00FE18E7"/>
    <w:rsid w:val="00FE39A9"/>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1598</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47</cp:revision>
  <cp:lastPrinted>2023-05-13T19:46:00Z</cp:lastPrinted>
  <dcterms:created xsi:type="dcterms:W3CDTF">2023-05-23T15:04:00Z</dcterms:created>
  <dcterms:modified xsi:type="dcterms:W3CDTF">2023-06-03T12:23:00Z</dcterms:modified>
</cp:coreProperties>
</file>