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04CC509D" w:rsidR="00433012" w:rsidRDefault="008211BB"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2D3D3F20" wp14:editId="3AAD1B3E">
            <wp:simplePos x="1600200" y="457200"/>
            <wp:positionH relativeFrom="margin">
              <wp:align>left</wp:align>
            </wp:positionH>
            <wp:positionV relativeFrom="margin">
              <wp:align>top</wp:align>
            </wp:positionV>
            <wp:extent cx="2238375" cy="2238375"/>
            <wp:effectExtent l="0" t="0" r="0"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16D34437" w:rsidR="00433012" w:rsidRPr="00DA39F4" w:rsidRDefault="008211BB" w:rsidP="00433012">
      <w:pPr>
        <w:jc w:val="center"/>
        <w:rPr>
          <w:b/>
          <w:noProof/>
          <w:sz w:val="36"/>
          <w:szCs w:val="36"/>
        </w:rPr>
      </w:pPr>
      <w:r>
        <w:rPr>
          <w:b/>
          <w:noProof/>
          <w:sz w:val="36"/>
          <w:szCs w:val="36"/>
        </w:rPr>
        <w:t>7</w:t>
      </w:r>
      <w:r w:rsidR="00DA39F4" w:rsidRPr="00DA39F4">
        <w:rPr>
          <w:b/>
          <w:noProof/>
          <w:sz w:val="36"/>
          <w:szCs w:val="36"/>
          <w:vertAlign w:val="superscript"/>
        </w:rPr>
        <w:t>th</w:t>
      </w:r>
      <w:r w:rsidR="00DA39F4" w:rsidRPr="00DA39F4">
        <w:rPr>
          <w:b/>
          <w:noProof/>
          <w:sz w:val="36"/>
          <w:szCs w:val="36"/>
        </w:rPr>
        <w:t xml:space="preserve"> S</w:t>
      </w:r>
      <w:r w:rsidR="00433012" w:rsidRPr="00DA39F4">
        <w:rPr>
          <w:b/>
          <w:noProof/>
          <w:sz w:val="36"/>
          <w:szCs w:val="36"/>
        </w:rPr>
        <w:t xml:space="preserve">unday </w:t>
      </w:r>
      <w:r w:rsidR="002C79A1" w:rsidRPr="00DA39F4">
        <w:rPr>
          <w:b/>
          <w:noProof/>
          <w:sz w:val="36"/>
          <w:szCs w:val="36"/>
        </w:rPr>
        <w:t xml:space="preserve">after </w:t>
      </w:r>
      <w:r w:rsidR="00DA39F4" w:rsidRPr="00DA39F4">
        <w:rPr>
          <w:b/>
          <w:noProof/>
          <w:sz w:val="36"/>
          <w:szCs w:val="36"/>
        </w:rPr>
        <w:t>the Epiphany</w:t>
      </w:r>
    </w:p>
    <w:p w14:paraId="4EB53843" w14:textId="16BEEAA1" w:rsidR="00433012" w:rsidRDefault="00433012" w:rsidP="00433012">
      <w:pPr>
        <w:rPr>
          <w:sz w:val="18"/>
          <w:szCs w:val="18"/>
        </w:rPr>
      </w:pPr>
    </w:p>
    <w:p w14:paraId="62772F62" w14:textId="77777777" w:rsidR="00DA39F4" w:rsidRDefault="00DA39F4" w:rsidP="00433012">
      <w:pPr>
        <w:rPr>
          <w:sz w:val="18"/>
          <w:szCs w:val="18"/>
        </w:rPr>
      </w:pPr>
    </w:p>
    <w:p w14:paraId="1F0FAAD8" w14:textId="544DDF4A" w:rsidR="00433012" w:rsidRPr="00061323" w:rsidRDefault="00433012" w:rsidP="00433012">
      <w:pPr>
        <w:rPr>
          <w:iCs/>
          <w:sz w:val="18"/>
          <w:szCs w:val="18"/>
        </w:rPr>
      </w:pPr>
      <w:r>
        <w:rPr>
          <w:sz w:val="18"/>
          <w:szCs w:val="18"/>
        </w:rPr>
        <w:t>“</w:t>
      </w:r>
      <w:r w:rsidR="008211BB">
        <w:rPr>
          <w:sz w:val="18"/>
          <w:szCs w:val="18"/>
        </w:rPr>
        <w:t>But love your enemies, and do good, and lend, expecting nothing in return, and your reward will be great, and you will be sons of the Most High, for He is kind to the ungrateful and the evil. Be merciful, even as your Father is merciful.</w:t>
      </w:r>
      <w:r>
        <w:rPr>
          <w:sz w:val="18"/>
          <w:szCs w:val="18"/>
        </w:rPr>
        <w:t>”</w:t>
      </w:r>
      <w:r w:rsidR="00AF4699">
        <w:rPr>
          <w:sz w:val="18"/>
          <w:szCs w:val="18"/>
        </w:rPr>
        <w:t xml:space="preserve"> </w:t>
      </w:r>
      <w:r w:rsidR="008211BB">
        <w:rPr>
          <w:i/>
          <w:sz w:val="18"/>
          <w:szCs w:val="18"/>
        </w:rPr>
        <w:t>Luke 6:35-36</w:t>
      </w:r>
    </w:p>
    <w:p w14:paraId="6B5EEE54" w14:textId="4A7BEA95" w:rsidR="00DA39F4" w:rsidRDefault="00DA39F4" w:rsidP="00433012">
      <w:pPr>
        <w:rPr>
          <w:b/>
          <w:sz w:val="18"/>
          <w:szCs w:val="18"/>
        </w:rPr>
      </w:pPr>
    </w:p>
    <w:p w14:paraId="0EE321A9" w14:textId="77777777" w:rsidR="008211BB" w:rsidRDefault="008211BB" w:rsidP="00433012">
      <w:pPr>
        <w:rPr>
          <w:b/>
          <w:sz w:val="18"/>
          <w:szCs w:val="18"/>
        </w:rPr>
      </w:pPr>
    </w:p>
    <w:p w14:paraId="596E7D83" w14:textId="77777777" w:rsidR="006A01C3" w:rsidRDefault="006A01C3"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518F14B7" w14:textId="031D9BF6" w:rsidR="008211BB" w:rsidRPr="008211BB" w:rsidRDefault="008211BB" w:rsidP="008211BB">
      <w:pPr>
        <w:ind w:firstLine="360"/>
        <w:rPr>
          <w:sz w:val="18"/>
          <w:szCs w:val="18"/>
        </w:rPr>
      </w:pPr>
      <w:r w:rsidRPr="008211BB">
        <w:rPr>
          <w:sz w:val="18"/>
          <w:szCs w:val="18"/>
        </w:rPr>
        <w:t>The season of Epiphany is one of the “accordion” seasons of the Church Year. The later Easter falls in March or April, the more Sundays after the Epiphany there are. This year’s “Epiphany accordion” is stretched long enough to include eight Sundays. In an extended Epiphany season, the light of Christ burns brightest, as Jesus is revealed in action and in teaching through the Gospel writers. There is power when and where Jesus is among His people</w:t>
      </w:r>
      <w:r>
        <w:rPr>
          <w:sz w:val="18"/>
          <w:szCs w:val="18"/>
        </w:rPr>
        <w:t xml:space="preserve">. </w:t>
      </w:r>
      <w:r w:rsidRPr="008211BB">
        <w:rPr>
          <w:sz w:val="18"/>
          <w:szCs w:val="18"/>
        </w:rPr>
        <w:t>May we welcome His presence among us!</w:t>
      </w:r>
    </w:p>
    <w:p w14:paraId="69EFBB7B" w14:textId="77777777" w:rsidR="00BE5D61" w:rsidRPr="00BE5D61" w:rsidRDefault="00BE5D61" w:rsidP="00A1533C">
      <w:pPr>
        <w:ind w:firstLine="360"/>
        <w:rPr>
          <w:sz w:val="10"/>
          <w:szCs w:val="10"/>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A1A3D" w:rsidRDefault="00F258F1">
      <w:pPr>
        <w:tabs>
          <w:tab w:val="left" w:pos="360"/>
          <w:tab w:val="left" w:pos="900"/>
        </w:tabs>
        <w:rPr>
          <w:sz w:val="10"/>
          <w:szCs w:val="10"/>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A1A3D" w:rsidRDefault="005E370C">
      <w:pPr>
        <w:tabs>
          <w:tab w:val="left" w:pos="360"/>
          <w:tab w:val="left" w:pos="900"/>
        </w:tabs>
        <w:rPr>
          <w:sz w:val="10"/>
          <w:szCs w:val="10"/>
        </w:rPr>
      </w:pPr>
    </w:p>
    <w:p w14:paraId="4B7C0401" w14:textId="73BB3913" w:rsidR="006F60E2" w:rsidRDefault="009C612B" w:rsidP="00781FBE">
      <w:pPr>
        <w:ind w:left="360" w:hanging="360"/>
        <w:rPr>
          <w:bCs/>
          <w:sz w:val="22"/>
          <w:szCs w:val="22"/>
        </w:rPr>
      </w:pPr>
      <w:r>
        <w:rPr>
          <w:b/>
          <w:sz w:val="22"/>
          <w:szCs w:val="22"/>
        </w:rPr>
        <w:t xml:space="preserve">HYMN </w:t>
      </w:r>
      <w:r>
        <w:rPr>
          <w:bCs/>
          <w:i/>
          <w:sz w:val="22"/>
          <w:szCs w:val="22"/>
        </w:rPr>
        <w:t>“</w:t>
      </w:r>
      <w:r w:rsidR="008211BB">
        <w:rPr>
          <w:bCs/>
          <w:i/>
          <w:sz w:val="22"/>
          <w:szCs w:val="22"/>
        </w:rPr>
        <w:t>O Bless the Lord, My Soul</w:t>
      </w:r>
      <w:r>
        <w:rPr>
          <w:bCs/>
          <w:i/>
          <w:sz w:val="22"/>
          <w:szCs w:val="22"/>
        </w:rPr>
        <w:t xml:space="preserve">” </w:t>
      </w:r>
      <w:r>
        <w:rPr>
          <w:bCs/>
          <w:sz w:val="22"/>
          <w:szCs w:val="22"/>
        </w:rPr>
        <w:t>(</w:t>
      </w:r>
      <w:r>
        <w:rPr>
          <w:bCs/>
          <w:i/>
          <w:sz w:val="22"/>
          <w:szCs w:val="22"/>
        </w:rPr>
        <w:t xml:space="preserve">LSB </w:t>
      </w:r>
      <w:r w:rsidR="008211BB">
        <w:rPr>
          <w:bCs/>
          <w:sz w:val="22"/>
          <w:szCs w:val="22"/>
        </w:rPr>
        <w:t>814</w:t>
      </w:r>
      <w:r>
        <w:rPr>
          <w:bCs/>
          <w:sz w:val="22"/>
          <w:szCs w:val="22"/>
        </w:rPr>
        <w:t>)</w:t>
      </w:r>
    </w:p>
    <w:p w14:paraId="366E3CD0" w14:textId="77777777" w:rsidR="009C612B" w:rsidRPr="00AA1A3D" w:rsidRDefault="009C612B" w:rsidP="00781FBE">
      <w:pPr>
        <w:ind w:left="360" w:hanging="360"/>
        <w:rPr>
          <w:bCs/>
          <w:sz w:val="10"/>
          <w:szCs w:val="10"/>
        </w:rPr>
      </w:pPr>
    </w:p>
    <w:p w14:paraId="6FB27313" w14:textId="0C8ACCE7" w:rsidR="006F60E2" w:rsidRDefault="00741987" w:rsidP="006F60E2">
      <w:pPr>
        <w:keepNext/>
        <w:tabs>
          <w:tab w:val="left" w:pos="900"/>
        </w:tabs>
        <w:jc w:val="both"/>
        <w:outlineLvl w:val="2"/>
        <w:rPr>
          <w:sz w:val="22"/>
          <w:szCs w:val="22"/>
        </w:rPr>
      </w:pPr>
      <w:r>
        <w:rPr>
          <w:b/>
          <w:bCs/>
          <w:sz w:val="22"/>
          <w:szCs w:val="22"/>
        </w:rPr>
        <w:t xml:space="preserve">PSALM </w:t>
      </w:r>
      <w:r w:rsidR="00B2124D">
        <w:rPr>
          <w:b/>
          <w:bCs/>
          <w:sz w:val="22"/>
          <w:szCs w:val="22"/>
        </w:rPr>
        <w:t>1</w:t>
      </w:r>
      <w:r w:rsidR="008211BB">
        <w:rPr>
          <w:b/>
          <w:bCs/>
          <w:sz w:val="22"/>
          <w:szCs w:val="22"/>
        </w:rPr>
        <w:t>03:1-13</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A1A3D" w:rsidRDefault="006F60E2" w:rsidP="006F60E2">
      <w:pPr>
        <w:keepNext/>
        <w:tabs>
          <w:tab w:val="left" w:pos="900"/>
        </w:tabs>
        <w:jc w:val="both"/>
        <w:outlineLvl w:val="2"/>
        <w:rPr>
          <w:sz w:val="10"/>
          <w:szCs w:val="10"/>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A1A3D" w:rsidRDefault="00E37351" w:rsidP="006F60E2">
      <w:pPr>
        <w:keepNext/>
        <w:tabs>
          <w:tab w:val="left" w:pos="900"/>
        </w:tabs>
        <w:jc w:val="both"/>
        <w:outlineLvl w:val="2"/>
        <w:rPr>
          <w:b/>
          <w:sz w:val="10"/>
          <w:szCs w:val="10"/>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A1A3D" w:rsidRDefault="00DD08AD" w:rsidP="00781FBE">
      <w:pPr>
        <w:ind w:left="360" w:hanging="360"/>
        <w:rPr>
          <w:b/>
          <w:bCs/>
          <w:sz w:val="10"/>
          <w:szCs w:val="10"/>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A1A3D" w:rsidRDefault="009F7FA6" w:rsidP="00B94E1A">
      <w:pPr>
        <w:tabs>
          <w:tab w:val="left" w:pos="900"/>
        </w:tabs>
        <w:ind w:left="360" w:hanging="360"/>
        <w:rPr>
          <w:sz w:val="10"/>
          <w:szCs w:val="10"/>
        </w:rPr>
      </w:pPr>
    </w:p>
    <w:p w14:paraId="02555285" w14:textId="31C845D4"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8211BB">
        <w:rPr>
          <w:sz w:val="22"/>
          <w:szCs w:val="22"/>
        </w:rPr>
        <w:t>Genesis</w:t>
      </w:r>
      <w:r w:rsidR="00DA39F4">
        <w:rPr>
          <w:sz w:val="22"/>
          <w:szCs w:val="22"/>
        </w:rPr>
        <w:t xml:space="preserve"> </w:t>
      </w:r>
      <w:r w:rsidR="008211BB">
        <w:rPr>
          <w:sz w:val="22"/>
          <w:szCs w:val="22"/>
        </w:rPr>
        <w:t>45</w:t>
      </w:r>
      <w:r w:rsidR="00DA39F4">
        <w:rPr>
          <w:sz w:val="22"/>
          <w:szCs w:val="22"/>
        </w:rPr>
        <w:t>:</w:t>
      </w:r>
      <w:r w:rsidR="008211BB">
        <w:rPr>
          <w:sz w:val="22"/>
          <w:szCs w:val="22"/>
        </w:rPr>
        <w:t>3</w:t>
      </w:r>
      <w:r w:rsidR="00DA39F4">
        <w:rPr>
          <w:sz w:val="22"/>
          <w:szCs w:val="22"/>
        </w:rPr>
        <w:t>-</w:t>
      </w:r>
      <w:r w:rsidR="008211BB">
        <w:rPr>
          <w:sz w:val="22"/>
          <w:szCs w:val="22"/>
        </w:rPr>
        <w:t>15</w:t>
      </w:r>
      <w:r w:rsidR="00DA5A64">
        <w:rPr>
          <w:sz w:val="22"/>
          <w:szCs w:val="22"/>
        </w:rPr>
        <w:t xml:space="preserve"> </w:t>
      </w:r>
      <w:r w:rsidR="00DA5A64">
        <w:rPr>
          <w:bCs/>
          <w:i/>
          <w:sz w:val="18"/>
          <w:szCs w:val="18"/>
        </w:rPr>
        <w:t>(bulletin insert)</w:t>
      </w:r>
    </w:p>
    <w:p w14:paraId="1E4B7B3B" w14:textId="77777777" w:rsidR="00901E5D" w:rsidRPr="00AA1A3D" w:rsidRDefault="00901E5D" w:rsidP="00EA78B1">
      <w:pPr>
        <w:ind w:left="360" w:hanging="360"/>
        <w:rPr>
          <w:bCs/>
          <w:i/>
          <w:sz w:val="10"/>
          <w:szCs w:val="10"/>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A1A3D" w:rsidRDefault="00EA78B1" w:rsidP="00EA78B1">
      <w:pPr>
        <w:tabs>
          <w:tab w:val="left" w:pos="900"/>
        </w:tabs>
        <w:ind w:left="360" w:hanging="360"/>
        <w:rPr>
          <w:bCs/>
          <w:i/>
          <w:sz w:val="10"/>
          <w:szCs w:val="10"/>
        </w:rPr>
      </w:pPr>
    </w:p>
    <w:p w14:paraId="6108F0A1" w14:textId="63DADA40" w:rsidR="003D0588" w:rsidRPr="00311846" w:rsidRDefault="003D0588" w:rsidP="003D0588">
      <w:pPr>
        <w:rPr>
          <w:bCs/>
          <w:i/>
          <w:sz w:val="18"/>
          <w:szCs w:val="18"/>
        </w:rPr>
      </w:pPr>
      <w:r>
        <w:rPr>
          <w:b/>
          <w:bCs/>
          <w:sz w:val="22"/>
          <w:szCs w:val="22"/>
        </w:rPr>
        <w:t>EPISTLE</w:t>
      </w:r>
      <w:r w:rsidR="000674A1">
        <w:rPr>
          <w:sz w:val="22"/>
          <w:szCs w:val="22"/>
        </w:rPr>
        <w:t xml:space="preserve"> </w:t>
      </w:r>
      <w:r w:rsidR="00DA39F4">
        <w:rPr>
          <w:sz w:val="22"/>
          <w:szCs w:val="22"/>
        </w:rPr>
        <w:t>1 Corinthians 1</w:t>
      </w:r>
      <w:r w:rsidR="00B50ECF">
        <w:rPr>
          <w:sz w:val="22"/>
          <w:szCs w:val="22"/>
        </w:rPr>
        <w:t>5</w:t>
      </w:r>
      <w:r w:rsidR="00DA39F4">
        <w:rPr>
          <w:sz w:val="22"/>
          <w:szCs w:val="22"/>
        </w:rPr>
        <w:t>:</w:t>
      </w:r>
      <w:r w:rsidR="00B50ECF">
        <w:rPr>
          <w:sz w:val="22"/>
          <w:szCs w:val="22"/>
        </w:rPr>
        <w:t>21</w:t>
      </w:r>
      <w:r w:rsidR="00DA39F4">
        <w:rPr>
          <w:sz w:val="22"/>
          <w:szCs w:val="22"/>
        </w:rPr>
        <w:t>-2</w:t>
      </w:r>
      <w:r w:rsidR="00B50ECF">
        <w:rPr>
          <w:sz w:val="22"/>
          <w:szCs w:val="22"/>
        </w:rPr>
        <w:t>6, 30-42</w:t>
      </w:r>
      <w:r>
        <w:rPr>
          <w:rFonts w:ascii="Arial" w:hAnsi="Arial" w:cs="Arial"/>
        </w:rPr>
        <w:t xml:space="preserve"> </w:t>
      </w:r>
      <w:r>
        <w:rPr>
          <w:bCs/>
          <w:i/>
          <w:sz w:val="18"/>
          <w:szCs w:val="18"/>
        </w:rPr>
        <w:t>(bulletin insert)</w:t>
      </w:r>
    </w:p>
    <w:p w14:paraId="2F0446F4" w14:textId="77777777" w:rsidR="003D0588" w:rsidRPr="00AA1A3D" w:rsidRDefault="003D0588" w:rsidP="00EA78B1">
      <w:pPr>
        <w:tabs>
          <w:tab w:val="left" w:pos="900"/>
        </w:tabs>
        <w:ind w:left="360" w:hanging="360"/>
        <w:rPr>
          <w:bCs/>
          <w:i/>
          <w:sz w:val="10"/>
          <w:szCs w:val="10"/>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A1A3D" w:rsidRDefault="00576991" w:rsidP="00E911C6">
      <w:pPr>
        <w:tabs>
          <w:tab w:val="left" w:pos="360"/>
        </w:tabs>
        <w:ind w:left="360" w:hanging="360"/>
        <w:rPr>
          <w:sz w:val="10"/>
          <w:szCs w:val="10"/>
        </w:rPr>
      </w:pPr>
    </w:p>
    <w:p w14:paraId="0AA1BEC4" w14:textId="3D48720C" w:rsidR="003056A3" w:rsidRDefault="00704705" w:rsidP="00816170">
      <w:pPr>
        <w:tabs>
          <w:tab w:val="left" w:pos="900"/>
        </w:tabs>
        <w:ind w:left="360" w:hanging="360"/>
        <w:rPr>
          <w:bCs/>
          <w:i/>
          <w:sz w:val="18"/>
          <w:szCs w:val="18"/>
        </w:rPr>
      </w:pPr>
      <w:r>
        <w:rPr>
          <w:b/>
          <w:bCs/>
          <w:sz w:val="22"/>
          <w:szCs w:val="22"/>
        </w:rPr>
        <w:t xml:space="preserve">HOLY GOSPEL </w:t>
      </w:r>
      <w:r w:rsidR="00825314">
        <w:rPr>
          <w:sz w:val="22"/>
          <w:szCs w:val="22"/>
        </w:rPr>
        <w:t>Luke</w:t>
      </w:r>
      <w:r w:rsidR="005C15FE">
        <w:rPr>
          <w:sz w:val="22"/>
          <w:szCs w:val="22"/>
        </w:rPr>
        <w:t xml:space="preserve"> </w:t>
      </w:r>
      <w:r w:rsidR="00B50ECF">
        <w:rPr>
          <w:sz w:val="22"/>
          <w:szCs w:val="22"/>
        </w:rPr>
        <w:t>6</w:t>
      </w:r>
      <w:r w:rsidR="00DA39F4">
        <w:rPr>
          <w:sz w:val="22"/>
          <w:szCs w:val="22"/>
        </w:rPr>
        <w:t>:</w:t>
      </w:r>
      <w:r w:rsidR="00B50ECF">
        <w:rPr>
          <w:sz w:val="22"/>
          <w:szCs w:val="22"/>
        </w:rPr>
        <w:t>27</w:t>
      </w:r>
      <w:r w:rsidR="00DA39F4">
        <w:rPr>
          <w:sz w:val="22"/>
          <w:szCs w:val="22"/>
        </w:rPr>
        <w:t>-</w:t>
      </w:r>
      <w:r w:rsidR="00B50ECF">
        <w:rPr>
          <w:sz w:val="22"/>
          <w:szCs w:val="22"/>
        </w:rPr>
        <w:t>38</w:t>
      </w:r>
      <w:r>
        <w:t xml:space="preserve"> </w:t>
      </w:r>
      <w:r>
        <w:rPr>
          <w:bCs/>
          <w:i/>
          <w:sz w:val="18"/>
          <w:szCs w:val="18"/>
        </w:rPr>
        <w:t>(bulletin insert)</w:t>
      </w:r>
    </w:p>
    <w:p w14:paraId="4E914467" w14:textId="77777777" w:rsidR="00816170" w:rsidRPr="00AA1A3D" w:rsidRDefault="00816170" w:rsidP="00816170">
      <w:pPr>
        <w:tabs>
          <w:tab w:val="left" w:pos="900"/>
        </w:tabs>
        <w:ind w:left="360" w:hanging="360"/>
        <w:rPr>
          <w:bCs/>
          <w:i/>
          <w:sz w:val="10"/>
          <w:szCs w:val="10"/>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846046" w:rsidRDefault="00846046" w:rsidP="00474F44">
      <w:pPr>
        <w:tabs>
          <w:tab w:val="left" w:pos="900"/>
        </w:tabs>
        <w:ind w:left="360" w:hanging="360"/>
        <w:rPr>
          <w:sz w:val="10"/>
          <w:szCs w:val="10"/>
        </w:rPr>
      </w:pPr>
    </w:p>
    <w:p w14:paraId="2CD1A12A" w14:textId="7E5E9D2D" w:rsidR="0077442F" w:rsidRDefault="00271528" w:rsidP="00097C51">
      <w:pPr>
        <w:ind w:left="360" w:hanging="360"/>
        <w:rPr>
          <w:bCs/>
          <w:sz w:val="22"/>
          <w:szCs w:val="22"/>
        </w:rPr>
      </w:pPr>
      <w:r>
        <w:rPr>
          <w:b/>
          <w:sz w:val="22"/>
          <w:szCs w:val="22"/>
        </w:rPr>
        <w:lastRenderedPageBreak/>
        <w:t xml:space="preserve">HYMN </w:t>
      </w:r>
      <w:r>
        <w:rPr>
          <w:bCs/>
          <w:i/>
          <w:sz w:val="22"/>
          <w:szCs w:val="22"/>
        </w:rPr>
        <w:t>“</w:t>
      </w:r>
      <w:r w:rsidR="002D329F">
        <w:rPr>
          <w:bCs/>
          <w:i/>
          <w:sz w:val="22"/>
          <w:szCs w:val="22"/>
        </w:rPr>
        <w:t>Lord, Whose Love through Humble Service</w:t>
      </w:r>
      <w:r>
        <w:rPr>
          <w:bCs/>
          <w:i/>
          <w:sz w:val="22"/>
          <w:szCs w:val="22"/>
        </w:rPr>
        <w:t xml:space="preserve">” </w:t>
      </w:r>
      <w:r>
        <w:rPr>
          <w:bCs/>
          <w:sz w:val="22"/>
          <w:szCs w:val="22"/>
        </w:rPr>
        <w:t>(</w:t>
      </w:r>
      <w:r>
        <w:rPr>
          <w:bCs/>
          <w:i/>
          <w:sz w:val="22"/>
          <w:szCs w:val="22"/>
        </w:rPr>
        <w:t xml:space="preserve">LSB </w:t>
      </w:r>
      <w:r w:rsidR="002D329F">
        <w:rPr>
          <w:bCs/>
          <w:sz w:val="22"/>
          <w:szCs w:val="22"/>
        </w:rPr>
        <w:t>848</w:t>
      </w:r>
      <w:r>
        <w:rPr>
          <w:bCs/>
          <w:sz w:val="22"/>
          <w:szCs w:val="22"/>
        </w:rPr>
        <w:t>)</w:t>
      </w:r>
    </w:p>
    <w:p w14:paraId="4366EE17" w14:textId="77777777" w:rsidR="00B50ECF" w:rsidRPr="00B50ECF" w:rsidRDefault="00B50ECF" w:rsidP="00097C51">
      <w:pPr>
        <w:ind w:left="360" w:hanging="360"/>
        <w:rPr>
          <w:bCs/>
          <w:sz w:val="10"/>
          <w:szCs w:val="10"/>
        </w:rPr>
      </w:pPr>
    </w:p>
    <w:p w14:paraId="19D20AEB" w14:textId="44EE8530" w:rsidR="00181CC7" w:rsidRDefault="006F60E2" w:rsidP="000D6669">
      <w:pPr>
        <w:tabs>
          <w:tab w:val="left" w:pos="900"/>
        </w:tabs>
        <w:ind w:left="360" w:hanging="360"/>
        <w:rPr>
          <w:b/>
          <w:bCs/>
          <w:i/>
          <w:iCs/>
          <w:sz w:val="22"/>
          <w:szCs w:val="22"/>
        </w:rPr>
      </w:pPr>
      <w:r>
        <w:rPr>
          <w:b/>
          <w:bCs/>
          <w:sz w:val="22"/>
          <w:szCs w:val="22"/>
        </w:rPr>
        <w:t>SERMON</w:t>
      </w:r>
      <w:r w:rsidR="000A4EF0">
        <w:rPr>
          <w:b/>
          <w:bCs/>
          <w:sz w:val="22"/>
          <w:szCs w:val="22"/>
        </w:rPr>
        <w:tab/>
      </w:r>
      <w:r w:rsidR="00D7613E">
        <w:rPr>
          <w:b/>
          <w:bCs/>
          <w:i/>
          <w:sz w:val="22"/>
          <w:szCs w:val="22"/>
        </w:rPr>
        <w:t>“</w:t>
      </w:r>
      <w:r w:rsidR="00CF7B9D">
        <w:rPr>
          <w:b/>
          <w:bCs/>
          <w:i/>
          <w:sz w:val="22"/>
          <w:szCs w:val="22"/>
        </w:rPr>
        <w:t>Mercy from Mercy</w:t>
      </w:r>
      <w:r>
        <w:rPr>
          <w:b/>
          <w:bCs/>
          <w:i/>
          <w:iCs/>
          <w:sz w:val="22"/>
          <w:szCs w:val="22"/>
        </w:rPr>
        <w:t>”</w:t>
      </w:r>
    </w:p>
    <w:p w14:paraId="69CF15B5" w14:textId="77777777" w:rsidR="000D6669" w:rsidRPr="00AA1A3D" w:rsidRDefault="000D6669" w:rsidP="000D6669">
      <w:pPr>
        <w:tabs>
          <w:tab w:val="left" w:pos="900"/>
        </w:tabs>
        <w:ind w:left="360" w:hanging="360"/>
        <w:rPr>
          <w:b/>
          <w:bCs/>
          <w:i/>
          <w:iCs/>
          <w:sz w:val="10"/>
          <w:szCs w:val="10"/>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A1A3D" w:rsidRDefault="00D03287" w:rsidP="00704CE0">
      <w:pPr>
        <w:tabs>
          <w:tab w:val="left" w:pos="900"/>
        </w:tabs>
        <w:ind w:left="360" w:hanging="360"/>
        <w:rPr>
          <w:b/>
          <w:bCs/>
          <w:iCs/>
          <w:sz w:val="10"/>
          <w:szCs w:val="10"/>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A1A3D" w:rsidRDefault="00AF38EB">
      <w:pPr>
        <w:keepNext/>
        <w:tabs>
          <w:tab w:val="left" w:pos="900"/>
        </w:tabs>
        <w:jc w:val="both"/>
        <w:outlineLvl w:val="2"/>
        <w:rPr>
          <w:b/>
          <w:bCs/>
          <w:sz w:val="10"/>
          <w:szCs w:val="10"/>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A1A3D" w:rsidRDefault="00FB3C9B">
      <w:pPr>
        <w:tabs>
          <w:tab w:val="left" w:pos="900"/>
        </w:tabs>
        <w:rPr>
          <w:b/>
          <w:bCs/>
          <w:sz w:val="10"/>
          <w:szCs w:val="10"/>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A1A3D" w:rsidRDefault="0032799A" w:rsidP="0032799A">
      <w:pPr>
        <w:tabs>
          <w:tab w:val="left" w:pos="900"/>
        </w:tabs>
        <w:rPr>
          <w:bCs/>
          <w:sz w:val="10"/>
          <w:szCs w:val="10"/>
        </w:rPr>
      </w:pPr>
    </w:p>
    <w:p w14:paraId="74D749F4" w14:textId="77777777" w:rsidR="0032799A" w:rsidRPr="00097C51"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097C51">
        <w:rPr>
          <w:b/>
          <w:sz w:val="22"/>
          <w:szCs w:val="22"/>
          <w:u w:val="single"/>
        </w:rPr>
        <w:t>Divine Service and the Close Fellowship of Holy Communion</w:t>
      </w:r>
    </w:p>
    <w:p w14:paraId="023D0CB5" w14:textId="77777777" w:rsidR="0032799A" w:rsidRPr="00097C51"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097C51">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097C51">
        <w:rPr>
          <w:i/>
          <w:sz w:val="22"/>
          <w:szCs w:val="22"/>
        </w:rPr>
        <w:t xml:space="preserve">esence of the body and blood of </w:t>
      </w:r>
      <w:r w:rsidRPr="00097C51">
        <w:rPr>
          <w:i/>
          <w:sz w:val="22"/>
          <w:szCs w:val="22"/>
        </w:rPr>
        <w:t xml:space="preserve">Christ, confess their own sinfulness, and in true faith wish to receive the forgiveness and strength promised through this Holy Sacrament, as </w:t>
      </w:r>
      <w:r w:rsidRPr="00097C51">
        <w:rPr>
          <w:b/>
          <w:i/>
          <w:sz w:val="22"/>
          <w:szCs w:val="22"/>
        </w:rPr>
        <w:t>instructed</w:t>
      </w:r>
      <w:r w:rsidRPr="00097C51">
        <w:rPr>
          <w:i/>
          <w:sz w:val="22"/>
          <w:szCs w:val="22"/>
        </w:rPr>
        <w:t xml:space="preserve"> … and </w:t>
      </w:r>
      <w:r w:rsidRPr="00097C51">
        <w:rPr>
          <w:b/>
          <w:i/>
          <w:sz w:val="22"/>
          <w:szCs w:val="22"/>
        </w:rPr>
        <w:t xml:space="preserve">in unity of faith </w:t>
      </w:r>
      <w:r w:rsidRPr="00097C5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097C51">
        <w:rPr>
          <w:i/>
          <w:sz w:val="22"/>
          <w:szCs w:val="22"/>
        </w:rPr>
        <w:t xml:space="preserve"> If you </w:t>
      </w:r>
      <w:r w:rsidR="002B16BA" w:rsidRPr="00097C51">
        <w:rPr>
          <w:i/>
          <w:sz w:val="22"/>
          <w:szCs w:val="22"/>
        </w:rPr>
        <w:t>wish to come forward for a blessing, you are welcome to join us at the rail to receive su</w:t>
      </w:r>
      <w:r w:rsidR="003B5E2A" w:rsidRPr="00097C51">
        <w:rPr>
          <w:i/>
          <w:sz w:val="22"/>
          <w:szCs w:val="22"/>
        </w:rPr>
        <w:t>ch. Please cross your arms in front of</w:t>
      </w:r>
      <w:r w:rsidR="002B16BA" w:rsidRPr="00097C51">
        <w:rPr>
          <w:i/>
          <w:sz w:val="22"/>
          <w:szCs w:val="22"/>
        </w:rPr>
        <w:t xml:space="preserve"> you to indicate that desire.</w:t>
      </w:r>
    </w:p>
    <w:p w14:paraId="7B1D20FD" w14:textId="77777777" w:rsidR="00802C64" w:rsidRPr="00AA1A3D" w:rsidRDefault="00802C64">
      <w:pPr>
        <w:rPr>
          <w:b/>
          <w:bCs/>
          <w:sz w:val="10"/>
          <w:szCs w:val="10"/>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A1A3D" w:rsidRDefault="006B2002">
      <w:pPr>
        <w:rPr>
          <w:b/>
          <w:bCs/>
          <w:sz w:val="10"/>
          <w:szCs w:val="10"/>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C1E3B77" w14:textId="5209FC7B" w:rsidR="00E2606B" w:rsidRDefault="00E2606B" w:rsidP="00E2606B">
      <w:pPr>
        <w:ind w:left="360"/>
        <w:rPr>
          <w:bCs/>
          <w:sz w:val="22"/>
          <w:szCs w:val="22"/>
        </w:rPr>
      </w:pPr>
      <w:r>
        <w:rPr>
          <w:bCs/>
          <w:i/>
          <w:sz w:val="22"/>
          <w:szCs w:val="22"/>
        </w:rPr>
        <w:t>“</w:t>
      </w:r>
      <w:r w:rsidR="0080227A">
        <w:rPr>
          <w:bCs/>
          <w:i/>
          <w:sz w:val="22"/>
          <w:szCs w:val="22"/>
        </w:rPr>
        <w:t>Songs of Thankfulness and Praise</w:t>
      </w:r>
      <w:r>
        <w:rPr>
          <w:bCs/>
          <w:i/>
          <w:sz w:val="22"/>
          <w:szCs w:val="22"/>
        </w:rPr>
        <w:t xml:space="preserve">” </w:t>
      </w:r>
      <w:r>
        <w:rPr>
          <w:bCs/>
          <w:sz w:val="22"/>
          <w:szCs w:val="22"/>
        </w:rPr>
        <w:t>(</w:t>
      </w:r>
      <w:r>
        <w:rPr>
          <w:bCs/>
          <w:i/>
          <w:sz w:val="22"/>
          <w:szCs w:val="22"/>
        </w:rPr>
        <w:t xml:space="preserve">LSB </w:t>
      </w:r>
      <w:r w:rsidR="0080227A">
        <w:rPr>
          <w:bCs/>
          <w:sz w:val="22"/>
          <w:szCs w:val="22"/>
        </w:rPr>
        <w:t>394</w:t>
      </w:r>
      <w:r>
        <w:rPr>
          <w:bCs/>
          <w:sz w:val="22"/>
          <w:szCs w:val="22"/>
        </w:rPr>
        <w:t>)</w:t>
      </w:r>
    </w:p>
    <w:p w14:paraId="15D01550" w14:textId="77777777" w:rsidR="00847EF9" w:rsidRPr="00AA1A3D" w:rsidRDefault="00847EF9" w:rsidP="00512A36">
      <w:pPr>
        <w:rPr>
          <w:sz w:val="10"/>
          <w:szCs w:val="10"/>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A1A3D" w:rsidRDefault="00AF38EB">
      <w:pPr>
        <w:tabs>
          <w:tab w:val="left" w:pos="900"/>
        </w:tabs>
        <w:ind w:left="360" w:hanging="360"/>
        <w:rPr>
          <w:b/>
          <w:sz w:val="10"/>
          <w:szCs w:val="10"/>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A1A3D" w:rsidRDefault="00332BA7" w:rsidP="00332BA7">
      <w:pPr>
        <w:tabs>
          <w:tab w:val="left" w:pos="900"/>
        </w:tabs>
        <w:ind w:left="360" w:hanging="360"/>
        <w:rPr>
          <w:b/>
          <w:sz w:val="10"/>
          <w:szCs w:val="10"/>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A1A3D" w:rsidRDefault="00AF38EB" w:rsidP="00AF38EB">
      <w:pPr>
        <w:rPr>
          <w:sz w:val="10"/>
          <w:szCs w:val="10"/>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A1A3D" w:rsidRDefault="00AB121B" w:rsidP="00AF38EB">
      <w:pPr>
        <w:rPr>
          <w:b/>
          <w:sz w:val="10"/>
          <w:szCs w:val="10"/>
        </w:rPr>
      </w:pPr>
    </w:p>
    <w:p w14:paraId="19FEE7BF" w14:textId="2C5FBA9A" w:rsidR="003B7D56" w:rsidRDefault="003B7D56" w:rsidP="003B7D56">
      <w:pPr>
        <w:ind w:left="360" w:hanging="360"/>
        <w:rPr>
          <w:bCs/>
          <w:sz w:val="22"/>
          <w:szCs w:val="22"/>
        </w:rPr>
      </w:pPr>
      <w:r>
        <w:rPr>
          <w:b/>
          <w:sz w:val="22"/>
          <w:szCs w:val="22"/>
        </w:rPr>
        <w:t xml:space="preserve">HYMN </w:t>
      </w:r>
      <w:r>
        <w:rPr>
          <w:bCs/>
          <w:i/>
          <w:sz w:val="22"/>
          <w:szCs w:val="22"/>
        </w:rPr>
        <w:t>“</w:t>
      </w:r>
      <w:r w:rsidR="004F279C">
        <w:rPr>
          <w:bCs/>
          <w:i/>
          <w:sz w:val="22"/>
          <w:szCs w:val="22"/>
        </w:rPr>
        <w:t>Praise to the Lord, the Almighty</w:t>
      </w:r>
      <w:r>
        <w:rPr>
          <w:bCs/>
          <w:i/>
          <w:sz w:val="22"/>
          <w:szCs w:val="22"/>
        </w:rPr>
        <w:t xml:space="preserve">” </w:t>
      </w:r>
      <w:r>
        <w:rPr>
          <w:bCs/>
          <w:sz w:val="22"/>
          <w:szCs w:val="22"/>
        </w:rPr>
        <w:t>(</w:t>
      </w:r>
      <w:r>
        <w:rPr>
          <w:bCs/>
          <w:i/>
          <w:sz w:val="22"/>
          <w:szCs w:val="22"/>
        </w:rPr>
        <w:t xml:space="preserve">LSB </w:t>
      </w:r>
      <w:r w:rsidR="004F279C">
        <w:rPr>
          <w:bCs/>
          <w:sz w:val="22"/>
          <w:szCs w:val="22"/>
        </w:rPr>
        <w:t>790</w:t>
      </w:r>
      <w:r>
        <w:rPr>
          <w:bCs/>
          <w:sz w:val="22"/>
          <w:szCs w:val="22"/>
        </w:rPr>
        <w:t>)</w:t>
      </w:r>
    </w:p>
    <w:p w14:paraId="42E387B8" w14:textId="77777777" w:rsidR="00097C51" w:rsidRPr="00AA1A3D" w:rsidRDefault="00097C51" w:rsidP="006D4E8F">
      <w:pPr>
        <w:rPr>
          <w:sz w:val="10"/>
          <w:szCs w:val="10"/>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Alebachew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lastRenderedPageBreak/>
        <w:t>2640 Buckner Road, Thompson’s Station, TN  37179, (615) 791-1880</w:t>
      </w:r>
    </w:p>
    <w:p w14:paraId="6F32AAEB" w14:textId="49C6B6AC" w:rsidR="00ED7CCD" w:rsidRPr="00625CC2" w:rsidRDefault="00185F9E"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4A4A06">
        <w:rPr>
          <w:rStyle w:val="Hyperlink"/>
          <w:color w:val="auto"/>
          <w:sz w:val="22"/>
          <w:szCs w:val="22"/>
          <w:u w:val="none"/>
        </w:rPr>
        <w:t>Feb</w:t>
      </w:r>
      <w:r w:rsidR="00061323">
        <w:rPr>
          <w:rStyle w:val="Hyperlink"/>
          <w:color w:val="auto"/>
          <w:sz w:val="22"/>
          <w:szCs w:val="22"/>
          <w:u w:val="none"/>
        </w:rPr>
        <w:t xml:space="preserve">. </w:t>
      </w:r>
      <w:r w:rsidR="00EF56B9">
        <w:rPr>
          <w:rStyle w:val="Hyperlink"/>
          <w:color w:val="auto"/>
          <w:sz w:val="22"/>
          <w:szCs w:val="22"/>
          <w:u w:val="none"/>
        </w:rPr>
        <w:t>19</w:t>
      </w:r>
      <w:r w:rsidR="004A4A06">
        <w:rPr>
          <w:rStyle w:val="Hyperlink"/>
          <w:color w:val="auto"/>
          <w:sz w:val="22"/>
          <w:szCs w:val="22"/>
          <w:u w:val="none"/>
        </w:rPr>
        <w:t>/</w:t>
      </w:r>
      <w:r w:rsidR="00EF56B9">
        <w:rPr>
          <w:rStyle w:val="Hyperlink"/>
          <w:color w:val="auto"/>
          <w:sz w:val="22"/>
          <w:szCs w:val="22"/>
          <w:u w:val="none"/>
        </w:rPr>
        <w:t>20</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9A17" w14:textId="77777777" w:rsidR="00CB7BA2" w:rsidRDefault="00CB7BA2">
      <w:r>
        <w:separator/>
      </w:r>
    </w:p>
  </w:endnote>
  <w:endnote w:type="continuationSeparator" w:id="0">
    <w:p w14:paraId="58BF360E" w14:textId="77777777" w:rsidR="00CB7BA2" w:rsidRDefault="00CB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F2FF" w14:textId="77777777" w:rsidR="00CB7BA2" w:rsidRDefault="00CB7BA2">
      <w:r>
        <w:separator/>
      </w:r>
    </w:p>
  </w:footnote>
  <w:footnote w:type="continuationSeparator" w:id="0">
    <w:p w14:paraId="1A8179F6" w14:textId="77777777" w:rsidR="00CB7BA2" w:rsidRDefault="00CB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5F9E"/>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477F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56B9"/>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F78"/>
    <w:rsid w:val="00FC41D5"/>
    <w:rsid w:val="00FC5002"/>
    <w:rsid w:val="00FC5E00"/>
    <w:rsid w:val="00FC6775"/>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3302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2022-02-14T12:13:00Z</dcterms:created>
  <dcterms:modified xsi:type="dcterms:W3CDTF">2022-02-14T12:13:00Z</dcterms:modified>
</cp:coreProperties>
</file>