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0F57" w14:textId="3617FFE2" w:rsidR="00B80A80" w:rsidRPr="00BD6F4A" w:rsidRDefault="00BD6F4A" w:rsidP="00BD6F4A">
      <w:pPr>
        <w:jc w:val="center"/>
        <w:rPr>
          <w:b/>
          <w:noProof/>
          <w:sz w:val="32"/>
          <w:szCs w:val="32"/>
        </w:rPr>
      </w:pPr>
      <w:r w:rsidRPr="00BD6F4A">
        <w:rPr>
          <w:b/>
          <w:noProof/>
          <w:sz w:val="32"/>
          <w:szCs w:val="32"/>
        </w:rPr>
        <w:drawing>
          <wp:anchor distT="0" distB="0" distL="114300" distR="114300" simplePos="0" relativeHeight="251658240" behindDoc="0" locked="0" layoutInCell="1" allowOverlap="1" wp14:anchorId="1770AEA9" wp14:editId="1B34A446">
            <wp:simplePos x="457200" y="457200"/>
            <wp:positionH relativeFrom="margin">
              <wp:align>left</wp:align>
            </wp:positionH>
            <wp:positionV relativeFrom="margin">
              <wp:align>top</wp:align>
            </wp:positionV>
            <wp:extent cx="2247900" cy="224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Pr="00BD6F4A">
        <w:rPr>
          <w:b/>
          <w:noProof/>
          <w:sz w:val="32"/>
          <w:szCs w:val="32"/>
        </w:rPr>
        <w:t>2</w:t>
      </w:r>
      <w:r w:rsidRPr="00BD6F4A">
        <w:rPr>
          <w:b/>
          <w:noProof/>
          <w:sz w:val="32"/>
          <w:szCs w:val="32"/>
          <w:vertAlign w:val="superscript"/>
        </w:rPr>
        <w:t>nd</w:t>
      </w:r>
      <w:r w:rsidRPr="00BD6F4A">
        <w:rPr>
          <w:b/>
          <w:noProof/>
          <w:sz w:val="32"/>
          <w:szCs w:val="32"/>
        </w:rPr>
        <w:t xml:space="preserve"> S</w:t>
      </w:r>
      <w:r w:rsidR="001779B8" w:rsidRPr="00BD6F4A">
        <w:rPr>
          <w:b/>
          <w:noProof/>
          <w:sz w:val="32"/>
          <w:szCs w:val="32"/>
        </w:rPr>
        <w:t>unday</w:t>
      </w:r>
      <w:r w:rsidRPr="00BD6F4A">
        <w:rPr>
          <w:b/>
          <w:noProof/>
          <w:sz w:val="32"/>
          <w:szCs w:val="32"/>
        </w:rPr>
        <w:t xml:space="preserve"> </w:t>
      </w:r>
      <w:r w:rsidR="00053F9A" w:rsidRPr="00BD6F4A">
        <w:rPr>
          <w:b/>
          <w:noProof/>
          <w:sz w:val="32"/>
          <w:szCs w:val="32"/>
        </w:rPr>
        <w:t>in</w:t>
      </w:r>
      <w:r w:rsidR="00A433D1" w:rsidRPr="00BD6F4A">
        <w:rPr>
          <w:b/>
          <w:noProof/>
          <w:sz w:val="32"/>
          <w:szCs w:val="32"/>
        </w:rPr>
        <w:t xml:space="preserve"> </w:t>
      </w:r>
      <w:r w:rsidR="00E2142F" w:rsidRPr="00BD6F4A">
        <w:rPr>
          <w:b/>
          <w:noProof/>
          <w:sz w:val="32"/>
          <w:szCs w:val="32"/>
        </w:rPr>
        <w:t>L</w:t>
      </w:r>
      <w:r w:rsidR="003510CE" w:rsidRPr="00BD6F4A">
        <w:rPr>
          <w:b/>
          <w:noProof/>
          <w:sz w:val="32"/>
          <w:szCs w:val="32"/>
        </w:rPr>
        <w:t>ent</w:t>
      </w:r>
    </w:p>
    <w:p w14:paraId="08FF9BCE" w14:textId="77777777" w:rsidR="00675070" w:rsidRPr="00BD6F4A" w:rsidRDefault="00675070" w:rsidP="00761E72">
      <w:pPr>
        <w:rPr>
          <w:sz w:val="12"/>
          <w:szCs w:val="12"/>
        </w:rPr>
      </w:pPr>
    </w:p>
    <w:p w14:paraId="0C2AC7E4" w14:textId="14639483" w:rsidR="00E2142F" w:rsidRPr="00BD6F4A" w:rsidRDefault="00BD6F4A" w:rsidP="00761E72">
      <w:pPr>
        <w:rPr>
          <w:i/>
          <w:iCs/>
          <w:sz w:val="16"/>
          <w:szCs w:val="16"/>
        </w:rPr>
      </w:pPr>
      <w:r>
        <w:rPr>
          <w:sz w:val="16"/>
          <w:szCs w:val="16"/>
        </w:rPr>
        <w:t>“</w:t>
      </w:r>
      <w:proofErr w:type="gramStart"/>
      <w:r>
        <w:rPr>
          <w:sz w:val="16"/>
          <w:szCs w:val="16"/>
        </w:rPr>
        <w:t>So</w:t>
      </w:r>
      <w:proofErr w:type="gramEnd"/>
      <w:r>
        <w:rPr>
          <w:sz w:val="16"/>
          <w:szCs w:val="16"/>
        </w:rPr>
        <w:t xml:space="preserve"> Abram went, as the Lord had told him, and Lot went with him. Abram was seventy-five years old when he departed from Haran. And Abram took Sarai his wife, and Lot his brother’s son, and all their possessions that they had gathered, and the people that they had acquired in Haran, and they set out to go to the land of Canaan. When they came to the land of Canaan, Abram passed through the land to the place at Shechem, to the oak of Moreh. At that time the Canaanites were in the land. Then the Lord appeared to Abram and said, ‘To your offspring I will give this land.’ </w:t>
      </w:r>
      <w:proofErr w:type="gramStart"/>
      <w:r>
        <w:rPr>
          <w:sz w:val="16"/>
          <w:szCs w:val="16"/>
        </w:rPr>
        <w:t>So</w:t>
      </w:r>
      <w:proofErr w:type="gramEnd"/>
      <w:r>
        <w:rPr>
          <w:sz w:val="16"/>
          <w:szCs w:val="16"/>
        </w:rPr>
        <w:t xml:space="preserve"> he built there an altar to the Lord, who had appeared to him.”</w:t>
      </w:r>
      <w:r>
        <w:rPr>
          <w:i/>
          <w:iCs/>
          <w:sz w:val="16"/>
          <w:szCs w:val="16"/>
        </w:rPr>
        <w:t xml:space="preserve"> Genesis 12:4-7</w:t>
      </w:r>
    </w:p>
    <w:p w14:paraId="50A8F63D" w14:textId="77777777" w:rsidR="00761E72" w:rsidRDefault="00761E72" w:rsidP="00761E72">
      <w:pPr>
        <w:rPr>
          <w:b/>
          <w:sz w:val="18"/>
          <w:szCs w:val="18"/>
        </w:rPr>
      </w:pPr>
      <w:r>
        <w:rPr>
          <w:b/>
          <w:sz w:val="18"/>
          <w:szCs w:val="18"/>
        </w:rPr>
        <w:t>AS WE GATHER</w:t>
      </w:r>
    </w:p>
    <w:p w14:paraId="5F5EBCEB" w14:textId="77777777" w:rsidR="00BD6F4A" w:rsidRPr="00BD6F4A" w:rsidRDefault="00BD6F4A" w:rsidP="00BD6F4A">
      <w:pPr>
        <w:ind w:firstLine="360"/>
        <w:rPr>
          <w:sz w:val="18"/>
          <w:szCs w:val="18"/>
        </w:rPr>
      </w:pPr>
      <w:r w:rsidRPr="00BD6F4A">
        <w:rPr>
          <w:sz w:val="18"/>
          <w:szCs w:val="18"/>
        </w:rPr>
        <w:t xml:space="preserve">The pages of the Bible are filled with some very human people. In the appointed Readings of the Sundays in Lent, we encounter several. In today’s Old Testament Reading, we hear of Abraham, who followed the guidance of God faithfully to the land of promise. Yet in Genesis, we also read that when in a challenging situation in Egypt, he misrepresented his wife as his sister and profited from the deception. Nicodemus, to whom Jesus explained the Gospel in </w:t>
      </w:r>
      <w:proofErr w:type="gramStart"/>
      <w:r w:rsidRPr="00BD6F4A">
        <w:rPr>
          <w:sz w:val="18"/>
          <w:szCs w:val="18"/>
        </w:rPr>
        <w:t>great detail</w:t>
      </w:r>
      <w:proofErr w:type="gramEnd"/>
      <w:r w:rsidRPr="00BD6F4A">
        <w:rPr>
          <w:sz w:val="18"/>
          <w:szCs w:val="18"/>
        </w:rPr>
        <w:t xml:space="preserve">, kept his association with the Lord a secret. Even at the time of the burial of Jesus after the crucifixion, Nicodemus labors with Joseph of Arimathea “secretly for fear of the Jews” (John 19:38). It is well that we are reminded as we confess in the Nicene Creed that “for us men and for our salvation” our Lord “was made man.” As imperfect and very human people, we are assured by the Spirit that we are loved by God, who knows us as we are, and that we truly are “precious in the sight of the </w:t>
      </w:r>
      <w:r w:rsidRPr="00BD6F4A">
        <w:rPr>
          <w:smallCaps/>
          <w:sz w:val="18"/>
          <w:szCs w:val="18"/>
        </w:rPr>
        <w:t>Lord</w:t>
      </w:r>
      <w:r w:rsidRPr="00BD6F4A">
        <w:rPr>
          <w:sz w:val="18"/>
          <w:szCs w:val="18"/>
        </w:rPr>
        <w:t>” in life and in death (Psalm 116:15).</w:t>
      </w:r>
    </w:p>
    <w:p w14:paraId="6CBCB694" w14:textId="77777777" w:rsidR="00027766" w:rsidRPr="00CC1594" w:rsidRDefault="00027766"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CC1594"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CC1594" w:rsidRDefault="003510CE" w:rsidP="00DB0954">
      <w:pPr>
        <w:rPr>
          <w:b/>
          <w:sz w:val="12"/>
          <w:szCs w:val="12"/>
        </w:rPr>
      </w:pPr>
    </w:p>
    <w:p w14:paraId="6FD3690C" w14:textId="421F4801" w:rsidR="00BE6F65" w:rsidRDefault="00BE6F65" w:rsidP="00BE6F65">
      <w:pPr>
        <w:rPr>
          <w:bCs/>
          <w:sz w:val="22"/>
          <w:szCs w:val="22"/>
        </w:rPr>
      </w:pPr>
      <w:r>
        <w:rPr>
          <w:b/>
          <w:sz w:val="22"/>
          <w:szCs w:val="22"/>
        </w:rPr>
        <w:t xml:space="preserve">HYMN </w:t>
      </w:r>
      <w:r w:rsidR="00954790">
        <w:rPr>
          <w:bCs/>
          <w:i/>
          <w:sz w:val="22"/>
          <w:szCs w:val="22"/>
        </w:rPr>
        <w:t>“</w:t>
      </w:r>
      <w:r w:rsidR="00BD6F4A">
        <w:rPr>
          <w:bCs/>
          <w:i/>
          <w:sz w:val="22"/>
          <w:szCs w:val="22"/>
        </w:rPr>
        <w:t>When I Behold Jesus Christ</w:t>
      </w:r>
      <w:r>
        <w:rPr>
          <w:bCs/>
          <w:i/>
          <w:sz w:val="22"/>
          <w:szCs w:val="22"/>
        </w:rPr>
        <w:t xml:space="preserve">” </w:t>
      </w:r>
      <w:r>
        <w:rPr>
          <w:bCs/>
          <w:sz w:val="22"/>
          <w:szCs w:val="22"/>
        </w:rPr>
        <w:t>(</w:t>
      </w:r>
      <w:r>
        <w:rPr>
          <w:bCs/>
          <w:i/>
          <w:sz w:val="22"/>
          <w:szCs w:val="22"/>
        </w:rPr>
        <w:t xml:space="preserve">LSB </w:t>
      </w:r>
      <w:r w:rsidR="00BD6F4A">
        <w:rPr>
          <w:bCs/>
          <w:sz w:val="22"/>
          <w:szCs w:val="22"/>
        </w:rPr>
        <w:t>542</w:t>
      </w:r>
      <w:r>
        <w:rPr>
          <w:bCs/>
          <w:sz w:val="22"/>
          <w:szCs w:val="22"/>
        </w:rPr>
        <w:t>)</w:t>
      </w:r>
    </w:p>
    <w:p w14:paraId="1C71DD8F" w14:textId="77777777" w:rsidR="003510CE" w:rsidRPr="00CC1594" w:rsidRDefault="003510CE" w:rsidP="003510CE">
      <w:pPr>
        <w:ind w:left="360" w:hanging="360"/>
        <w:rPr>
          <w:b/>
          <w:bCs/>
          <w:sz w:val="12"/>
          <w:szCs w:val="12"/>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CC1594" w:rsidRDefault="00CC1594" w:rsidP="00CC1594">
      <w:pPr>
        <w:tabs>
          <w:tab w:val="left" w:pos="900"/>
        </w:tabs>
        <w:ind w:left="360" w:hanging="360"/>
        <w:rPr>
          <w:bCs/>
          <w:i/>
          <w:sz w:val="12"/>
          <w:szCs w:val="12"/>
        </w:rPr>
      </w:pPr>
    </w:p>
    <w:p w14:paraId="5237CD46" w14:textId="3CA179FE" w:rsidR="003510CE" w:rsidRDefault="003510CE" w:rsidP="003510CE">
      <w:pPr>
        <w:ind w:left="360" w:hanging="360"/>
        <w:rPr>
          <w:bCs/>
          <w:i/>
          <w:sz w:val="18"/>
          <w:szCs w:val="18"/>
        </w:rPr>
      </w:pPr>
      <w:r>
        <w:rPr>
          <w:b/>
          <w:bCs/>
          <w:sz w:val="22"/>
          <w:szCs w:val="22"/>
        </w:rPr>
        <w:t>OLD TESTAMENT</w:t>
      </w:r>
      <w:r>
        <w:rPr>
          <w:sz w:val="22"/>
          <w:szCs w:val="22"/>
        </w:rPr>
        <w:t xml:space="preserve"> </w:t>
      </w:r>
      <w:r w:rsidR="00CC1594">
        <w:rPr>
          <w:sz w:val="22"/>
          <w:szCs w:val="22"/>
        </w:rPr>
        <w:t>Genesis</w:t>
      </w:r>
      <w:r w:rsidR="00AE24A6">
        <w:rPr>
          <w:sz w:val="22"/>
          <w:szCs w:val="22"/>
        </w:rPr>
        <w:t xml:space="preserve"> </w:t>
      </w:r>
      <w:r w:rsidR="00BD6F4A">
        <w:rPr>
          <w:sz w:val="22"/>
          <w:szCs w:val="22"/>
        </w:rPr>
        <w:t>12</w:t>
      </w:r>
      <w:r w:rsidR="00AE24A6">
        <w:rPr>
          <w:sz w:val="22"/>
          <w:szCs w:val="22"/>
        </w:rPr>
        <w:t>:1-</w:t>
      </w:r>
      <w:r w:rsidR="00BD6F4A">
        <w:rPr>
          <w:sz w:val="22"/>
          <w:szCs w:val="22"/>
        </w:rPr>
        <w:t>9</w:t>
      </w:r>
      <w:r>
        <w:rPr>
          <w:sz w:val="22"/>
          <w:szCs w:val="22"/>
        </w:rPr>
        <w:t xml:space="preserve"> </w:t>
      </w:r>
      <w:r>
        <w:rPr>
          <w:bCs/>
          <w:i/>
          <w:sz w:val="18"/>
          <w:szCs w:val="18"/>
        </w:rPr>
        <w:t>(bulletin insert)</w:t>
      </w:r>
    </w:p>
    <w:p w14:paraId="41CAD5BD" w14:textId="77777777" w:rsidR="003510CE" w:rsidRPr="00CC1594"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CC1594" w:rsidRDefault="003510CE" w:rsidP="003510CE">
      <w:pPr>
        <w:tabs>
          <w:tab w:val="left" w:pos="900"/>
        </w:tabs>
        <w:ind w:left="360" w:hanging="360"/>
        <w:rPr>
          <w:b/>
          <w:sz w:val="12"/>
          <w:szCs w:val="12"/>
        </w:rPr>
      </w:pPr>
    </w:p>
    <w:p w14:paraId="677B13BF" w14:textId="65CF393B" w:rsidR="003510CE" w:rsidRDefault="003510CE" w:rsidP="003510CE">
      <w:pPr>
        <w:rPr>
          <w:bCs/>
          <w:i/>
          <w:sz w:val="18"/>
          <w:szCs w:val="18"/>
        </w:rPr>
      </w:pPr>
      <w:r>
        <w:rPr>
          <w:b/>
          <w:bCs/>
          <w:sz w:val="22"/>
          <w:szCs w:val="22"/>
        </w:rPr>
        <w:t>EPISTLE</w:t>
      </w:r>
      <w:r w:rsidR="00BE6F65">
        <w:rPr>
          <w:sz w:val="22"/>
          <w:szCs w:val="22"/>
        </w:rPr>
        <w:t xml:space="preserve"> </w:t>
      </w:r>
      <w:r w:rsidR="00175A31">
        <w:rPr>
          <w:sz w:val="22"/>
          <w:szCs w:val="22"/>
        </w:rPr>
        <w:t>Romans</w:t>
      </w:r>
      <w:r w:rsidR="00AE24A6">
        <w:rPr>
          <w:sz w:val="22"/>
          <w:szCs w:val="22"/>
        </w:rPr>
        <w:t xml:space="preserve"> </w:t>
      </w:r>
      <w:r w:rsidR="00BD6F4A">
        <w:rPr>
          <w:sz w:val="22"/>
          <w:szCs w:val="22"/>
        </w:rPr>
        <w:t>4</w:t>
      </w:r>
      <w:r w:rsidR="00175A31">
        <w:rPr>
          <w:sz w:val="22"/>
          <w:szCs w:val="22"/>
        </w:rPr>
        <w:t>:</w:t>
      </w:r>
      <w:r w:rsidR="00CC1594">
        <w:rPr>
          <w:sz w:val="22"/>
          <w:szCs w:val="22"/>
        </w:rPr>
        <w:t>1</w:t>
      </w:r>
      <w:r w:rsidR="00175A31">
        <w:rPr>
          <w:sz w:val="22"/>
          <w:szCs w:val="22"/>
        </w:rPr>
        <w:t>-</w:t>
      </w:r>
      <w:r w:rsidR="00BD6F4A">
        <w:rPr>
          <w:sz w:val="22"/>
          <w:szCs w:val="22"/>
        </w:rPr>
        <w:t>8, 13-17</w:t>
      </w:r>
      <w:r>
        <w:rPr>
          <w:rFonts w:ascii="Arial" w:hAnsi="Arial" w:cs="Arial"/>
        </w:rPr>
        <w:t xml:space="preserve"> </w:t>
      </w:r>
      <w:r>
        <w:rPr>
          <w:bCs/>
          <w:i/>
          <w:sz w:val="18"/>
          <w:szCs w:val="18"/>
        </w:rPr>
        <w:t>(bulletin insert)</w:t>
      </w:r>
    </w:p>
    <w:p w14:paraId="77B183F7" w14:textId="77777777" w:rsidR="003510CE" w:rsidRPr="00CC1594" w:rsidRDefault="003510CE" w:rsidP="003510CE">
      <w:pPr>
        <w:rPr>
          <w:sz w:val="12"/>
          <w:szCs w:val="12"/>
        </w:rPr>
      </w:pPr>
    </w:p>
    <w:p w14:paraId="7020850D" w14:textId="435135D5" w:rsidR="003510CE" w:rsidRDefault="003510CE" w:rsidP="003510CE">
      <w:pPr>
        <w:rPr>
          <w:bCs/>
          <w:i/>
          <w:sz w:val="18"/>
          <w:szCs w:val="18"/>
        </w:rPr>
      </w:pPr>
      <w:r>
        <w:rPr>
          <w:b/>
          <w:bCs/>
          <w:sz w:val="22"/>
          <w:szCs w:val="22"/>
        </w:rPr>
        <w:t>HOLY GOSPEL</w:t>
      </w:r>
      <w:r>
        <w:rPr>
          <w:sz w:val="22"/>
          <w:szCs w:val="22"/>
        </w:rPr>
        <w:t xml:space="preserve"> </w:t>
      </w:r>
      <w:r w:rsidR="00BD6F4A">
        <w:rPr>
          <w:sz w:val="22"/>
          <w:szCs w:val="22"/>
        </w:rPr>
        <w:t>John</w:t>
      </w:r>
      <w:r w:rsidR="00B26923">
        <w:rPr>
          <w:sz w:val="22"/>
          <w:szCs w:val="22"/>
        </w:rPr>
        <w:t xml:space="preserve"> </w:t>
      </w:r>
      <w:r w:rsidR="00BD6F4A">
        <w:rPr>
          <w:sz w:val="22"/>
          <w:szCs w:val="22"/>
        </w:rPr>
        <w:t>3</w:t>
      </w:r>
      <w:r w:rsidR="00AE24A6">
        <w:rPr>
          <w:sz w:val="22"/>
          <w:szCs w:val="22"/>
        </w:rPr>
        <w:t>:1-1</w:t>
      </w:r>
      <w:r w:rsidR="00BD6F4A">
        <w:rPr>
          <w:sz w:val="22"/>
          <w:szCs w:val="22"/>
        </w:rPr>
        <w:t>7</w:t>
      </w:r>
      <w:r>
        <w:t xml:space="preserve"> </w:t>
      </w:r>
      <w:r>
        <w:rPr>
          <w:bCs/>
          <w:i/>
          <w:sz w:val="18"/>
          <w:szCs w:val="18"/>
        </w:rPr>
        <w:t>(bulletin insert)</w:t>
      </w:r>
    </w:p>
    <w:p w14:paraId="2A9D3A56" w14:textId="77777777" w:rsidR="00BE6F65" w:rsidRPr="00CC1594" w:rsidRDefault="00BE6F65" w:rsidP="003510CE">
      <w:pPr>
        <w:rPr>
          <w:bCs/>
          <w:i/>
          <w:sz w:val="12"/>
          <w:szCs w:val="12"/>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CC1594" w:rsidRDefault="00175A31" w:rsidP="00621182">
      <w:pPr>
        <w:tabs>
          <w:tab w:val="left" w:pos="900"/>
        </w:tabs>
        <w:ind w:left="360" w:hanging="360"/>
        <w:rPr>
          <w:sz w:val="12"/>
          <w:szCs w:val="12"/>
        </w:rPr>
      </w:pPr>
    </w:p>
    <w:p w14:paraId="7BFD315B" w14:textId="7F10AEC2" w:rsidR="007010C6" w:rsidRDefault="007010C6" w:rsidP="007010C6">
      <w:pPr>
        <w:rPr>
          <w:bCs/>
          <w:sz w:val="22"/>
          <w:szCs w:val="22"/>
        </w:rPr>
      </w:pPr>
      <w:r>
        <w:rPr>
          <w:b/>
          <w:sz w:val="22"/>
          <w:szCs w:val="22"/>
        </w:rPr>
        <w:t xml:space="preserve">HYMN </w:t>
      </w:r>
      <w:r>
        <w:rPr>
          <w:bCs/>
          <w:i/>
          <w:sz w:val="22"/>
          <w:szCs w:val="22"/>
        </w:rPr>
        <w:t xml:space="preserve">“God Loved the World So That He Gave” </w:t>
      </w:r>
      <w:r>
        <w:rPr>
          <w:bCs/>
          <w:sz w:val="22"/>
          <w:szCs w:val="22"/>
        </w:rPr>
        <w:t>(</w:t>
      </w:r>
      <w:r>
        <w:rPr>
          <w:bCs/>
          <w:i/>
          <w:sz w:val="22"/>
          <w:szCs w:val="22"/>
        </w:rPr>
        <w:t xml:space="preserve">LSB </w:t>
      </w:r>
      <w:r>
        <w:rPr>
          <w:bCs/>
          <w:sz w:val="22"/>
          <w:szCs w:val="22"/>
        </w:rPr>
        <w:t xml:space="preserve">571, vs. </w:t>
      </w:r>
      <w:r>
        <w:rPr>
          <w:bCs/>
          <w:sz w:val="22"/>
          <w:szCs w:val="22"/>
        </w:rPr>
        <w:t>1</w:t>
      </w:r>
      <w:r>
        <w:rPr>
          <w:bCs/>
          <w:sz w:val="22"/>
          <w:szCs w:val="22"/>
        </w:rPr>
        <w:t>-</w:t>
      </w:r>
      <w:r>
        <w:rPr>
          <w:bCs/>
          <w:sz w:val="22"/>
          <w:szCs w:val="22"/>
        </w:rPr>
        <w:t>3</w:t>
      </w:r>
      <w:r>
        <w:rPr>
          <w:bCs/>
          <w:sz w:val="22"/>
          <w:szCs w:val="22"/>
        </w:rPr>
        <w:t>)</w:t>
      </w:r>
    </w:p>
    <w:p w14:paraId="10137EE7" w14:textId="77777777" w:rsidR="003510CE" w:rsidRPr="00CC1594" w:rsidRDefault="003510CE" w:rsidP="00781A0B">
      <w:pPr>
        <w:tabs>
          <w:tab w:val="left" w:pos="900"/>
        </w:tabs>
        <w:rPr>
          <w:b/>
          <w:bCs/>
          <w:sz w:val="12"/>
          <w:szCs w:val="12"/>
        </w:rPr>
      </w:pPr>
    </w:p>
    <w:p w14:paraId="071F09EF" w14:textId="338EC288"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0D3F51">
        <w:rPr>
          <w:b/>
          <w:bCs/>
          <w:i/>
          <w:sz w:val="22"/>
          <w:szCs w:val="22"/>
        </w:rPr>
        <w:t>God So Loved</w:t>
      </w:r>
      <w:r w:rsidRPr="00004220">
        <w:rPr>
          <w:b/>
          <w:bCs/>
          <w:i/>
          <w:sz w:val="22"/>
          <w:szCs w:val="22"/>
        </w:rPr>
        <w:t>”</w:t>
      </w:r>
    </w:p>
    <w:p w14:paraId="51BCF781" w14:textId="77777777" w:rsidR="00776CC8" w:rsidRPr="00CC1594"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CC1594"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CC1594"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CC1594" w:rsidRDefault="003510CE" w:rsidP="003510CE">
      <w:pPr>
        <w:tabs>
          <w:tab w:val="left" w:pos="900"/>
        </w:tabs>
        <w:rPr>
          <w:bCs/>
          <w:sz w:val="12"/>
          <w:szCs w:val="12"/>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CC1594"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1CDE4567" w14:textId="24F07026" w:rsidR="009827E3" w:rsidRDefault="009827E3" w:rsidP="00CC1594">
      <w:pPr>
        <w:ind w:left="360"/>
        <w:rPr>
          <w:bCs/>
          <w:i/>
          <w:sz w:val="22"/>
          <w:szCs w:val="22"/>
        </w:rPr>
      </w:pPr>
      <w:r>
        <w:rPr>
          <w:bCs/>
          <w:i/>
          <w:sz w:val="22"/>
          <w:szCs w:val="22"/>
        </w:rPr>
        <w:t>“</w:t>
      </w:r>
      <w:r w:rsidR="007010C6">
        <w:rPr>
          <w:bCs/>
          <w:i/>
          <w:sz w:val="22"/>
          <w:szCs w:val="22"/>
        </w:rPr>
        <w:t>Come to Calvary’s Holy Mountain</w:t>
      </w:r>
      <w:r>
        <w:rPr>
          <w:bCs/>
          <w:i/>
          <w:sz w:val="22"/>
          <w:szCs w:val="22"/>
        </w:rPr>
        <w:t xml:space="preserve">” </w:t>
      </w:r>
      <w:r>
        <w:rPr>
          <w:bCs/>
          <w:sz w:val="22"/>
          <w:szCs w:val="22"/>
        </w:rPr>
        <w:t>(</w:t>
      </w:r>
      <w:r>
        <w:rPr>
          <w:bCs/>
          <w:i/>
          <w:sz w:val="22"/>
          <w:szCs w:val="22"/>
        </w:rPr>
        <w:t xml:space="preserve">LSB </w:t>
      </w:r>
      <w:r w:rsidR="007010C6">
        <w:rPr>
          <w:bCs/>
          <w:sz w:val="22"/>
          <w:szCs w:val="22"/>
        </w:rPr>
        <w:t>435</w:t>
      </w:r>
      <w:r>
        <w:rPr>
          <w:bCs/>
          <w:sz w:val="22"/>
          <w:szCs w:val="22"/>
        </w:rPr>
        <w:t>)</w:t>
      </w:r>
    </w:p>
    <w:p w14:paraId="3340765B" w14:textId="4C52F206" w:rsidR="00CC1594" w:rsidRDefault="00CC1594" w:rsidP="00CC1594">
      <w:pPr>
        <w:ind w:left="360"/>
        <w:rPr>
          <w:bCs/>
          <w:sz w:val="22"/>
          <w:szCs w:val="22"/>
        </w:rPr>
      </w:pPr>
      <w:r>
        <w:rPr>
          <w:bCs/>
          <w:i/>
          <w:sz w:val="22"/>
          <w:szCs w:val="22"/>
        </w:rPr>
        <w:t>“</w:t>
      </w:r>
      <w:r w:rsidR="007010C6">
        <w:rPr>
          <w:bCs/>
          <w:i/>
          <w:sz w:val="22"/>
          <w:szCs w:val="22"/>
        </w:rPr>
        <w:t>What Wondrous Love Is This</w:t>
      </w:r>
      <w:r>
        <w:rPr>
          <w:bCs/>
          <w:i/>
          <w:sz w:val="22"/>
          <w:szCs w:val="22"/>
        </w:rPr>
        <w:t xml:space="preserve">” </w:t>
      </w:r>
      <w:r>
        <w:rPr>
          <w:bCs/>
          <w:sz w:val="22"/>
          <w:szCs w:val="22"/>
        </w:rPr>
        <w:t>(</w:t>
      </w:r>
      <w:r>
        <w:rPr>
          <w:bCs/>
          <w:i/>
          <w:sz w:val="22"/>
          <w:szCs w:val="22"/>
        </w:rPr>
        <w:t xml:space="preserve">LSB </w:t>
      </w:r>
      <w:r w:rsidR="007010C6">
        <w:rPr>
          <w:bCs/>
          <w:sz w:val="22"/>
          <w:szCs w:val="22"/>
        </w:rPr>
        <w:t>543</w:t>
      </w:r>
      <w:r>
        <w:rPr>
          <w:bCs/>
          <w:sz w:val="22"/>
          <w:szCs w:val="22"/>
        </w:rPr>
        <w:t>)</w:t>
      </w:r>
    </w:p>
    <w:p w14:paraId="5D34B42C" w14:textId="77777777" w:rsidR="003510CE" w:rsidRPr="00CC1594"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CC1594"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CC1594"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CC1594" w:rsidRDefault="00A9697A" w:rsidP="003510CE">
      <w:pPr>
        <w:tabs>
          <w:tab w:val="left" w:pos="900"/>
        </w:tabs>
        <w:rPr>
          <w:b/>
          <w:bCs/>
          <w:sz w:val="12"/>
          <w:szCs w:val="12"/>
        </w:rPr>
      </w:pPr>
    </w:p>
    <w:p w14:paraId="15162EA4" w14:textId="50456639" w:rsidR="00336E24" w:rsidRDefault="00DE354E" w:rsidP="00336E24">
      <w:pPr>
        <w:rPr>
          <w:bCs/>
          <w:sz w:val="22"/>
          <w:szCs w:val="22"/>
        </w:rPr>
      </w:pPr>
      <w:r>
        <w:rPr>
          <w:b/>
          <w:sz w:val="22"/>
          <w:szCs w:val="22"/>
        </w:rPr>
        <w:t xml:space="preserve">HYMN </w:t>
      </w:r>
      <w:r>
        <w:rPr>
          <w:bCs/>
          <w:i/>
          <w:sz w:val="22"/>
          <w:szCs w:val="22"/>
        </w:rPr>
        <w:t>“</w:t>
      </w:r>
      <w:r w:rsidR="007010C6">
        <w:rPr>
          <w:bCs/>
          <w:i/>
          <w:sz w:val="22"/>
          <w:szCs w:val="22"/>
        </w:rPr>
        <w:t>God Loved the World So That He Gave</w:t>
      </w:r>
      <w:r>
        <w:rPr>
          <w:bCs/>
          <w:i/>
          <w:sz w:val="22"/>
          <w:szCs w:val="22"/>
        </w:rPr>
        <w:t xml:space="preserve">” </w:t>
      </w:r>
      <w:r>
        <w:rPr>
          <w:bCs/>
          <w:sz w:val="22"/>
          <w:szCs w:val="22"/>
        </w:rPr>
        <w:t>(</w:t>
      </w:r>
      <w:r>
        <w:rPr>
          <w:bCs/>
          <w:i/>
          <w:sz w:val="22"/>
          <w:szCs w:val="22"/>
        </w:rPr>
        <w:t xml:space="preserve">LSB </w:t>
      </w:r>
      <w:r w:rsidR="007010C6">
        <w:rPr>
          <w:bCs/>
          <w:sz w:val="22"/>
          <w:szCs w:val="22"/>
        </w:rPr>
        <w:t>571</w:t>
      </w:r>
      <w:r w:rsidR="009827E3">
        <w:rPr>
          <w:bCs/>
          <w:sz w:val="22"/>
          <w:szCs w:val="22"/>
        </w:rPr>
        <w:t>, vs. 4-6</w:t>
      </w:r>
      <w:r>
        <w:rPr>
          <w:bCs/>
          <w:sz w:val="22"/>
          <w:szCs w:val="22"/>
        </w:rPr>
        <w:t>)</w:t>
      </w:r>
    </w:p>
    <w:p w14:paraId="3852B287" w14:textId="04C05A69" w:rsidR="005D410A" w:rsidRDefault="005D410A" w:rsidP="003510CE">
      <w:pPr>
        <w:rPr>
          <w:bCs/>
          <w:sz w:val="12"/>
          <w:szCs w:val="12"/>
        </w:rPr>
      </w:pPr>
    </w:p>
    <w:p w14:paraId="62591375" w14:textId="77777777" w:rsidR="009827E3" w:rsidRPr="005D410A" w:rsidRDefault="009827E3"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125B" w14:textId="77777777" w:rsidR="00337BDE" w:rsidRDefault="00337BDE">
      <w:r>
        <w:separator/>
      </w:r>
    </w:p>
  </w:endnote>
  <w:endnote w:type="continuationSeparator" w:id="0">
    <w:p w14:paraId="5FEA605A" w14:textId="77777777" w:rsidR="00337BDE" w:rsidRDefault="0033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3E90" w14:textId="77777777" w:rsidR="00337BDE" w:rsidRDefault="00337BDE">
      <w:r>
        <w:separator/>
      </w:r>
    </w:p>
  </w:footnote>
  <w:footnote w:type="continuationSeparator" w:id="0">
    <w:p w14:paraId="224868DB" w14:textId="77777777" w:rsidR="00337BDE" w:rsidRDefault="0033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3F51"/>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37BDE"/>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F3B"/>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0C6"/>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26923"/>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6F4A"/>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435"/>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2013-11-30T15:38:00Z</cp:lastPrinted>
  <dcterms:created xsi:type="dcterms:W3CDTF">2023-02-27T00:01:00Z</dcterms:created>
  <dcterms:modified xsi:type="dcterms:W3CDTF">2023-02-27T00:16:00Z</dcterms:modified>
</cp:coreProperties>
</file>