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97D0" w14:textId="77777777" w:rsidR="00D602CA" w:rsidRPr="00D602CA" w:rsidRDefault="00D602CA" w:rsidP="002C777C">
      <w:pPr>
        <w:jc w:val="center"/>
        <w:rPr>
          <w:b/>
          <w:noProof/>
        </w:rPr>
      </w:pPr>
    </w:p>
    <w:p w14:paraId="79432163" w14:textId="5FE6C3E8" w:rsidR="009E32AD" w:rsidRPr="002C777C" w:rsidRDefault="00D602CA" w:rsidP="002C777C">
      <w:pPr>
        <w:jc w:val="center"/>
        <w:rPr>
          <w:b/>
          <w:noProof/>
          <w:sz w:val="32"/>
          <w:szCs w:val="32"/>
        </w:rPr>
      </w:pPr>
      <w:r>
        <w:rPr>
          <w:b/>
          <w:noProof/>
          <w:sz w:val="40"/>
          <w:szCs w:val="40"/>
        </w:rPr>
        <w:drawing>
          <wp:anchor distT="0" distB="0" distL="114300" distR="114300" simplePos="0" relativeHeight="251658240" behindDoc="0" locked="0" layoutInCell="1" allowOverlap="1" wp14:anchorId="582E037F" wp14:editId="5A077C87">
            <wp:simplePos x="666750" y="457200"/>
            <wp:positionH relativeFrom="margin">
              <wp:align>left</wp:align>
            </wp:positionH>
            <wp:positionV relativeFrom="margin">
              <wp:align>top</wp:align>
            </wp:positionV>
            <wp:extent cx="2219325" cy="2219325"/>
            <wp:effectExtent l="0" t="0" r="9525" b="9525"/>
            <wp:wrapSquare wrapText="bothSides"/>
            <wp:docPr id="2072898835" name="Picture 1" descr="A person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898835" name="Picture 1" descr="A person holding a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r w:rsidR="00654534">
        <w:rPr>
          <w:b/>
          <w:noProof/>
          <w:sz w:val="40"/>
          <w:szCs w:val="40"/>
        </w:rPr>
        <w:t>1</w:t>
      </w:r>
      <w:r>
        <w:rPr>
          <w:b/>
          <w:noProof/>
          <w:sz w:val="40"/>
          <w:szCs w:val="40"/>
        </w:rPr>
        <w:t>8</w:t>
      </w:r>
      <w:r w:rsidR="006B7499" w:rsidRPr="00235C7D">
        <w:rPr>
          <w:b/>
          <w:noProof/>
          <w:sz w:val="40"/>
          <w:szCs w:val="40"/>
          <w:vertAlign w:val="superscript"/>
        </w:rPr>
        <w:t>th</w:t>
      </w:r>
      <w:r w:rsidR="006B7499" w:rsidRPr="00235C7D">
        <w:rPr>
          <w:b/>
          <w:noProof/>
          <w:sz w:val="40"/>
          <w:szCs w:val="40"/>
        </w:rPr>
        <w:t xml:space="preserve"> Sunday after </w:t>
      </w:r>
      <w:r w:rsidR="00235C7D" w:rsidRPr="00235C7D">
        <w:rPr>
          <w:b/>
          <w:noProof/>
          <w:sz w:val="40"/>
          <w:szCs w:val="40"/>
        </w:rPr>
        <w:t>Pentecost</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61DC690D" w14:textId="77777777" w:rsidR="00D602CA" w:rsidRDefault="00D602CA" w:rsidP="00FF5B5E">
      <w:pPr>
        <w:rPr>
          <w:b/>
          <w:noProof/>
          <w:sz w:val="10"/>
          <w:szCs w:val="10"/>
        </w:rPr>
      </w:pPr>
    </w:p>
    <w:p w14:paraId="0B045478" w14:textId="77777777" w:rsidR="00D602CA" w:rsidRDefault="00D602CA" w:rsidP="00FF5B5E">
      <w:pPr>
        <w:rPr>
          <w:b/>
          <w:noProof/>
          <w:sz w:val="10"/>
          <w:szCs w:val="10"/>
        </w:rPr>
      </w:pPr>
    </w:p>
    <w:p w14:paraId="5145053D" w14:textId="77777777" w:rsidR="00D602CA" w:rsidRPr="00230188" w:rsidRDefault="00D602CA" w:rsidP="00FF5B5E">
      <w:pPr>
        <w:rPr>
          <w:b/>
          <w:noProof/>
          <w:sz w:val="10"/>
          <w:szCs w:val="10"/>
        </w:rPr>
      </w:pPr>
    </w:p>
    <w:p w14:paraId="59250EB2" w14:textId="5AC5BC2B" w:rsidR="004A671A" w:rsidRPr="00A000FB" w:rsidRDefault="007C081C" w:rsidP="00230188">
      <w:pPr>
        <w:tabs>
          <w:tab w:val="left" w:pos="540"/>
        </w:tabs>
        <w:rPr>
          <w:iCs/>
          <w:sz w:val="18"/>
          <w:szCs w:val="18"/>
        </w:rPr>
      </w:pPr>
      <w:r>
        <w:rPr>
          <w:sz w:val="18"/>
          <w:szCs w:val="18"/>
        </w:rPr>
        <w:t>“</w:t>
      </w:r>
      <w:r w:rsidR="00D602CA">
        <w:rPr>
          <w:sz w:val="18"/>
          <w:szCs w:val="18"/>
        </w:rPr>
        <w:t>O Word of God incarnate, O Wisdom from on high, O Truth unchanged, unchanging, O Light of our dark sky: we praise You for the radiance that from the hallowed page, a lantern to our footsteps shines on from age to age.</w:t>
      </w:r>
      <w:r>
        <w:rPr>
          <w:sz w:val="18"/>
          <w:szCs w:val="18"/>
        </w:rPr>
        <w:t>”</w:t>
      </w:r>
      <w:r w:rsidR="00186378">
        <w:rPr>
          <w:sz w:val="18"/>
          <w:szCs w:val="18"/>
        </w:rPr>
        <w:t xml:space="preserve"> </w:t>
      </w:r>
      <w:r w:rsidR="00A000FB">
        <w:rPr>
          <w:i/>
          <w:sz w:val="18"/>
          <w:szCs w:val="18"/>
        </w:rPr>
        <w:t xml:space="preserve">LSB </w:t>
      </w:r>
      <w:r w:rsidR="00D602CA">
        <w:rPr>
          <w:iCs/>
          <w:sz w:val="18"/>
          <w:szCs w:val="18"/>
        </w:rPr>
        <w:t>523:1</w:t>
      </w:r>
    </w:p>
    <w:p w14:paraId="63307A4A" w14:textId="77777777" w:rsidR="006B7499" w:rsidRDefault="006B7499" w:rsidP="007C081C">
      <w:pPr>
        <w:rPr>
          <w:b/>
          <w:sz w:val="8"/>
          <w:szCs w:val="8"/>
        </w:rPr>
      </w:pPr>
    </w:p>
    <w:p w14:paraId="3C01F59D" w14:textId="77777777" w:rsidR="00D602CA" w:rsidRDefault="00D602CA" w:rsidP="007C081C">
      <w:pPr>
        <w:rPr>
          <w:b/>
          <w:sz w:val="8"/>
          <w:szCs w:val="8"/>
        </w:rPr>
      </w:pPr>
    </w:p>
    <w:p w14:paraId="30238780" w14:textId="77777777" w:rsidR="005A1AE6" w:rsidRDefault="005A1AE6" w:rsidP="007C081C">
      <w:pPr>
        <w:rPr>
          <w:b/>
          <w:sz w:val="8"/>
          <w:szCs w:val="8"/>
        </w:rPr>
      </w:pPr>
    </w:p>
    <w:p w14:paraId="3FCAD4C2" w14:textId="77777777" w:rsidR="005A1AE6" w:rsidRPr="000F2963" w:rsidRDefault="005A1AE6" w:rsidP="007C081C">
      <w:pPr>
        <w:rPr>
          <w:b/>
          <w:sz w:val="8"/>
          <w:szCs w:val="8"/>
        </w:rPr>
      </w:pPr>
    </w:p>
    <w:p w14:paraId="759A90ED" w14:textId="06CCC0F6" w:rsidR="007C081C" w:rsidRDefault="007C081C" w:rsidP="007C081C">
      <w:pPr>
        <w:rPr>
          <w:b/>
          <w:sz w:val="18"/>
          <w:szCs w:val="18"/>
        </w:rPr>
      </w:pPr>
      <w:r>
        <w:rPr>
          <w:b/>
          <w:sz w:val="18"/>
          <w:szCs w:val="18"/>
        </w:rPr>
        <w:t>AS WE GATHER</w:t>
      </w:r>
    </w:p>
    <w:p w14:paraId="3D4AA669" w14:textId="77777777" w:rsidR="00D602CA" w:rsidRPr="00D602CA" w:rsidRDefault="00D602CA" w:rsidP="00D602CA">
      <w:pPr>
        <w:ind w:firstLine="360"/>
        <w:rPr>
          <w:sz w:val="18"/>
          <w:szCs w:val="18"/>
        </w:rPr>
      </w:pPr>
      <w:r w:rsidRPr="00D602CA">
        <w:rPr>
          <w:sz w:val="18"/>
          <w:szCs w:val="18"/>
        </w:rPr>
        <w:t>Among the flags of the fifty states of the United States, one of the most distinctive is the flag of Rhode Island. It is a simple design featuring a golden anchor on a field of white, surrounded by thirteen golden stars which commemorate the fact that Rhode Island was the thirteenth of the original colonies to become a state officially. There is just one word on the flag: hope. The likely inspiration for the inclusion of this word is from Hebrews: “We who have fled for refuge might have strong encouragement to hold fast to the hope set before us. We have this as a sure and steadfast anchor of the soul” (Hebrews 6:18–19). The founders of the colony of Rhode Island were hopeful of finding a place of refuge to express their Christian faith freely in their times. In our time, we also are people of Christian hope, as well as people abiding in faith who are given to charity in Christ’s name.</w:t>
      </w:r>
    </w:p>
    <w:p w14:paraId="0F7E29DE" w14:textId="77777777" w:rsidR="005A1AE6" w:rsidRPr="005A1AE6" w:rsidRDefault="005A1AE6" w:rsidP="00982902">
      <w:pPr>
        <w:tabs>
          <w:tab w:val="left" w:pos="360"/>
          <w:tab w:val="left" w:pos="900"/>
        </w:tabs>
        <w:rPr>
          <w:b/>
          <w:sz w:val="10"/>
          <w:szCs w:val="10"/>
        </w:rPr>
      </w:pPr>
    </w:p>
    <w:p w14:paraId="66B439CC" w14:textId="33112572" w:rsidR="00EA71D2" w:rsidRDefault="00EA71D2" w:rsidP="00982902">
      <w:pPr>
        <w:tabs>
          <w:tab w:val="left" w:pos="360"/>
          <w:tab w:val="left" w:pos="900"/>
        </w:tabs>
        <w:rPr>
          <w:sz w:val="22"/>
          <w:szCs w:val="22"/>
        </w:rPr>
      </w:pPr>
      <w:r w:rsidRPr="00EA71D2">
        <w:rPr>
          <w:b/>
          <w:sz w:val="22"/>
          <w:szCs w:val="22"/>
        </w:rPr>
        <w:t xml:space="preserve">PSALM </w:t>
      </w:r>
      <w:r w:rsidR="00D602CA">
        <w:rPr>
          <w:sz w:val="22"/>
          <w:szCs w:val="22"/>
        </w:rPr>
        <w:t>25</w:t>
      </w:r>
      <w:r w:rsidR="006B7499">
        <w:rPr>
          <w:sz w:val="22"/>
          <w:szCs w:val="22"/>
        </w:rPr>
        <w:t>:</w:t>
      </w:r>
      <w:r w:rsidR="005C29F6">
        <w:rPr>
          <w:sz w:val="22"/>
          <w:szCs w:val="22"/>
        </w:rPr>
        <w:t>1</w:t>
      </w:r>
      <w:r w:rsidR="00235C7D">
        <w:rPr>
          <w:sz w:val="22"/>
          <w:szCs w:val="22"/>
        </w:rPr>
        <w:t>-</w:t>
      </w:r>
      <w:r w:rsidR="00D602CA">
        <w:rPr>
          <w:sz w:val="22"/>
          <w:szCs w:val="22"/>
        </w:rPr>
        <w:t>10</w:t>
      </w:r>
    </w:p>
    <w:p w14:paraId="7BB683CE" w14:textId="77777777" w:rsidR="001B5D78" w:rsidRPr="005A1AE6" w:rsidRDefault="001B5D78"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5A1AE6" w:rsidRDefault="001B5D78"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5A1AE6" w:rsidRDefault="0052594C" w:rsidP="0052594C">
      <w:pPr>
        <w:ind w:left="360" w:hanging="360"/>
        <w:rPr>
          <w:b/>
          <w:sz w:val="10"/>
          <w:szCs w:val="10"/>
        </w:rPr>
      </w:pPr>
    </w:p>
    <w:p w14:paraId="7D4AB6EC" w14:textId="0E4D9902"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8A1986">
        <w:rPr>
          <w:bCs/>
          <w:i/>
          <w:sz w:val="22"/>
          <w:szCs w:val="22"/>
        </w:rPr>
        <w:t>O Word of God Incarnate</w:t>
      </w:r>
      <w:r w:rsidR="00F06BA8">
        <w:rPr>
          <w:bCs/>
          <w:i/>
          <w:sz w:val="22"/>
          <w:szCs w:val="22"/>
        </w:rPr>
        <w:t xml:space="preserve">” </w:t>
      </w:r>
      <w:r w:rsidR="00F06BA8">
        <w:rPr>
          <w:bCs/>
          <w:sz w:val="22"/>
          <w:szCs w:val="22"/>
        </w:rPr>
        <w:t>(</w:t>
      </w:r>
      <w:r w:rsidR="00F06BA8">
        <w:rPr>
          <w:bCs/>
          <w:i/>
          <w:sz w:val="22"/>
          <w:szCs w:val="22"/>
        </w:rPr>
        <w:t xml:space="preserve">LSB </w:t>
      </w:r>
      <w:r w:rsidR="008A1986">
        <w:rPr>
          <w:bCs/>
          <w:sz w:val="22"/>
          <w:szCs w:val="22"/>
        </w:rPr>
        <w:t>523</w:t>
      </w:r>
      <w:r w:rsidR="00F06BA8">
        <w:rPr>
          <w:bCs/>
          <w:sz w:val="22"/>
          <w:szCs w:val="22"/>
        </w:rPr>
        <w:t>)</w:t>
      </w:r>
    </w:p>
    <w:p w14:paraId="40AAF6A4" w14:textId="26E00E87" w:rsidR="00B8517B" w:rsidRPr="005A1AE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5A1AE6" w:rsidRDefault="0052594C" w:rsidP="0052594C">
      <w:pPr>
        <w:ind w:left="360" w:hanging="360"/>
        <w:rPr>
          <w:b/>
          <w:bCs/>
          <w:sz w:val="10"/>
          <w:szCs w:val="10"/>
        </w:rPr>
      </w:pPr>
    </w:p>
    <w:p w14:paraId="2EAA683B" w14:textId="12191065"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5C29F6">
        <w:rPr>
          <w:sz w:val="22"/>
          <w:szCs w:val="22"/>
        </w:rPr>
        <w:t>Ezekiel</w:t>
      </w:r>
      <w:r w:rsidR="0067722B">
        <w:rPr>
          <w:sz w:val="22"/>
          <w:szCs w:val="22"/>
        </w:rPr>
        <w:t xml:space="preserve"> </w:t>
      </w:r>
      <w:r w:rsidR="00D602CA">
        <w:rPr>
          <w:sz w:val="22"/>
          <w:szCs w:val="22"/>
        </w:rPr>
        <w:t>18</w:t>
      </w:r>
      <w:r w:rsidR="0067722B">
        <w:rPr>
          <w:sz w:val="22"/>
          <w:szCs w:val="22"/>
        </w:rPr>
        <w:t>:</w:t>
      </w:r>
      <w:r w:rsidR="00D602CA">
        <w:rPr>
          <w:sz w:val="22"/>
          <w:szCs w:val="22"/>
        </w:rPr>
        <w:t>1</w:t>
      </w:r>
      <w:r w:rsidR="000661A4">
        <w:rPr>
          <w:sz w:val="22"/>
          <w:szCs w:val="22"/>
        </w:rPr>
        <w:t>-</w:t>
      </w:r>
      <w:r w:rsidR="00D602CA">
        <w:rPr>
          <w:sz w:val="22"/>
          <w:szCs w:val="22"/>
        </w:rPr>
        <w:t>4, 25-32</w:t>
      </w:r>
      <w:r w:rsidR="00E25B8C">
        <w:rPr>
          <w:sz w:val="22"/>
          <w:szCs w:val="22"/>
        </w:rPr>
        <w:t xml:space="preserve"> </w:t>
      </w:r>
      <w:r w:rsidR="00E25B8C">
        <w:rPr>
          <w:bCs/>
          <w:i/>
          <w:sz w:val="18"/>
          <w:szCs w:val="18"/>
        </w:rPr>
        <w:t>(bulletin insert)</w:t>
      </w:r>
    </w:p>
    <w:p w14:paraId="5A6D6F4E" w14:textId="77777777" w:rsidR="008728D6" w:rsidRPr="005A1AE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5A1AE6" w:rsidRDefault="006D01BF" w:rsidP="0052594C">
      <w:pPr>
        <w:tabs>
          <w:tab w:val="left" w:pos="900"/>
        </w:tabs>
        <w:ind w:left="360" w:hanging="360"/>
        <w:rPr>
          <w:b/>
          <w:sz w:val="10"/>
          <w:szCs w:val="10"/>
        </w:rPr>
      </w:pPr>
    </w:p>
    <w:p w14:paraId="271B9F00" w14:textId="5194DB4B"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D602CA">
        <w:rPr>
          <w:sz w:val="22"/>
          <w:szCs w:val="22"/>
        </w:rPr>
        <w:t>Philippians 2:1-4</w:t>
      </w:r>
      <w:r w:rsidR="00BD34CE">
        <w:rPr>
          <w:sz w:val="22"/>
          <w:szCs w:val="22"/>
        </w:rPr>
        <w:t>,</w:t>
      </w:r>
      <w:r w:rsidR="00D602CA">
        <w:rPr>
          <w:sz w:val="22"/>
          <w:szCs w:val="22"/>
        </w:rPr>
        <w:t xml:space="preserve"> (5-13)</w:t>
      </w:r>
      <w:r w:rsidR="00BD34CE">
        <w:rPr>
          <w:sz w:val="22"/>
          <w:szCs w:val="22"/>
        </w:rPr>
        <w:t>,</w:t>
      </w:r>
      <w:r w:rsidR="00D602CA">
        <w:rPr>
          <w:sz w:val="22"/>
          <w:szCs w:val="22"/>
        </w:rPr>
        <w:t xml:space="preserve"> 14-18</w:t>
      </w:r>
      <w:r>
        <w:rPr>
          <w:rFonts w:ascii="Arial" w:hAnsi="Arial" w:cs="Arial"/>
        </w:rPr>
        <w:t xml:space="preserve"> </w:t>
      </w:r>
      <w:bookmarkEnd w:id="0"/>
      <w:r>
        <w:rPr>
          <w:bCs/>
          <w:i/>
          <w:sz w:val="18"/>
          <w:szCs w:val="18"/>
        </w:rPr>
        <w:t>(bulletin insert)</w:t>
      </w:r>
    </w:p>
    <w:p w14:paraId="69AF96C5" w14:textId="77777777" w:rsidR="00B754FF" w:rsidRPr="005A1AE6" w:rsidRDefault="00B754FF" w:rsidP="007133E5">
      <w:pPr>
        <w:rPr>
          <w:bCs/>
          <w:sz w:val="10"/>
          <w:szCs w:val="10"/>
        </w:rPr>
      </w:pPr>
    </w:p>
    <w:p w14:paraId="4AA2EB8A" w14:textId="56ADAFAD"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6B7499">
        <w:rPr>
          <w:sz w:val="22"/>
          <w:szCs w:val="22"/>
        </w:rPr>
        <w:t>Matthew</w:t>
      </w:r>
      <w:r w:rsidR="00DF6F90">
        <w:rPr>
          <w:sz w:val="22"/>
          <w:szCs w:val="22"/>
        </w:rPr>
        <w:t xml:space="preserve"> </w:t>
      </w:r>
      <w:r w:rsidR="00D602CA">
        <w:rPr>
          <w:sz w:val="22"/>
          <w:szCs w:val="22"/>
        </w:rPr>
        <w:t>21</w:t>
      </w:r>
      <w:r w:rsidR="009C521B">
        <w:rPr>
          <w:sz w:val="22"/>
          <w:szCs w:val="22"/>
        </w:rPr>
        <w:t>:</w:t>
      </w:r>
      <w:r w:rsidR="00D602CA">
        <w:rPr>
          <w:sz w:val="22"/>
          <w:szCs w:val="22"/>
        </w:rPr>
        <w:t>23</w:t>
      </w:r>
      <w:r w:rsidR="005C29F6">
        <w:rPr>
          <w:sz w:val="22"/>
          <w:szCs w:val="22"/>
        </w:rPr>
        <w:t>-2</w:t>
      </w:r>
      <w:r w:rsidR="00D602CA">
        <w:rPr>
          <w:sz w:val="22"/>
          <w:szCs w:val="22"/>
        </w:rPr>
        <w:t>7</w:t>
      </w:r>
      <w:r w:rsidR="00BD34CE">
        <w:rPr>
          <w:sz w:val="22"/>
          <w:szCs w:val="22"/>
        </w:rPr>
        <w:t>,</w:t>
      </w:r>
      <w:r w:rsidR="00D602CA">
        <w:rPr>
          <w:sz w:val="22"/>
          <w:szCs w:val="22"/>
        </w:rPr>
        <w:t xml:space="preserve"> (28-32)</w:t>
      </w:r>
      <w:r>
        <w:t xml:space="preserve"> </w:t>
      </w:r>
      <w:bookmarkEnd w:id="1"/>
      <w:r>
        <w:rPr>
          <w:bCs/>
          <w:i/>
          <w:sz w:val="18"/>
          <w:szCs w:val="18"/>
        </w:rPr>
        <w:t>(bulletin insert)</w:t>
      </w:r>
    </w:p>
    <w:p w14:paraId="4345DF93" w14:textId="77777777" w:rsidR="000A6A5D" w:rsidRPr="005A1AE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5A1AE6" w:rsidRDefault="004A671A" w:rsidP="004A671A">
      <w:pPr>
        <w:rPr>
          <w:sz w:val="10"/>
          <w:szCs w:val="10"/>
        </w:rPr>
      </w:pPr>
    </w:p>
    <w:p w14:paraId="0B8A3CBC" w14:textId="602EF65E" w:rsidR="005F17CF" w:rsidRDefault="008D4840" w:rsidP="004A671A">
      <w:pPr>
        <w:rPr>
          <w:bCs/>
          <w:sz w:val="22"/>
          <w:szCs w:val="22"/>
        </w:rPr>
      </w:pPr>
      <w:r>
        <w:rPr>
          <w:b/>
          <w:sz w:val="22"/>
          <w:szCs w:val="22"/>
        </w:rPr>
        <w:t xml:space="preserve">HYMN </w:t>
      </w:r>
      <w:r>
        <w:rPr>
          <w:bCs/>
          <w:i/>
          <w:sz w:val="22"/>
          <w:szCs w:val="22"/>
        </w:rPr>
        <w:t>“</w:t>
      </w:r>
      <w:r w:rsidR="008A1986">
        <w:rPr>
          <w:bCs/>
          <w:i/>
          <w:sz w:val="22"/>
          <w:szCs w:val="22"/>
        </w:rPr>
        <w:t>Great Is Thy Faithfulness</w:t>
      </w:r>
      <w:r>
        <w:rPr>
          <w:bCs/>
          <w:i/>
          <w:sz w:val="22"/>
          <w:szCs w:val="22"/>
        </w:rPr>
        <w:t xml:space="preserve">” </w:t>
      </w:r>
      <w:r>
        <w:rPr>
          <w:bCs/>
          <w:sz w:val="22"/>
          <w:szCs w:val="22"/>
        </w:rPr>
        <w:t>(</w:t>
      </w:r>
      <w:r>
        <w:rPr>
          <w:bCs/>
          <w:i/>
          <w:sz w:val="22"/>
          <w:szCs w:val="22"/>
        </w:rPr>
        <w:t xml:space="preserve">LSB </w:t>
      </w:r>
      <w:r w:rsidR="008A1986">
        <w:rPr>
          <w:bCs/>
          <w:iCs/>
          <w:sz w:val="22"/>
          <w:szCs w:val="22"/>
        </w:rPr>
        <w:t>809</w:t>
      </w:r>
      <w:r>
        <w:rPr>
          <w:bCs/>
          <w:sz w:val="22"/>
          <w:szCs w:val="22"/>
        </w:rPr>
        <w:t>)</w:t>
      </w:r>
    </w:p>
    <w:p w14:paraId="4BBDE987" w14:textId="77777777" w:rsidR="008D4840" w:rsidRPr="005A1AE6" w:rsidRDefault="008D4840" w:rsidP="00A760A9">
      <w:pPr>
        <w:ind w:left="360" w:hanging="360"/>
        <w:rPr>
          <w:bCs/>
          <w:sz w:val="10"/>
          <w:szCs w:val="10"/>
        </w:rPr>
      </w:pPr>
    </w:p>
    <w:p w14:paraId="7B7860BE" w14:textId="5E12028E" w:rsidR="002C777C" w:rsidRDefault="00053804" w:rsidP="005A1AE6">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BD34CE">
        <w:rPr>
          <w:b/>
          <w:bCs/>
          <w:i/>
          <w:sz w:val="22"/>
          <w:szCs w:val="22"/>
        </w:rPr>
        <w:t>The Third Son</w:t>
      </w:r>
      <w:r w:rsidR="0052594C">
        <w:rPr>
          <w:b/>
          <w:bCs/>
          <w:i/>
          <w:sz w:val="22"/>
          <w:szCs w:val="22"/>
        </w:rPr>
        <w:t>”</w:t>
      </w:r>
    </w:p>
    <w:p w14:paraId="34ED7F62" w14:textId="77777777" w:rsidR="005A1AE6" w:rsidRPr="005A1AE6" w:rsidRDefault="005A1AE6" w:rsidP="005A1AE6">
      <w:pPr>
        <w:tabs>
          <w:tab w:val="left" w:pos="900"/>
        </w:tabs>
        <w:ind w:left="360" w:hanging="360"/>
        <w:rPr>
          <w:b/>
          <w:bCs/>
          <w:i/>
          <w:sz w:val="10"/>
          <w:szCs w:val="10"/>
        </w:rPr>
      </w:pPr>
    </w:p>
    <w:p w14:paraId="50F38A99" w14:textId="2B1E566A" w:rsidR="007C5FB9" w:rsidRDefault="001D0455" w:rsidP="00382D3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5A1AE6" w:rsidRDefault="001B5D78" w:rsidP="00382D35">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5A1AE6" w:rsidRDefault="001B5D78"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5A1AE6" w:rsidRDefault="0052594C" w:rsidP="0052594C">
      <w:pPr>
        <w:tabs>
          <w:tab w:val="left" w:pos="900"/>
        </w:tabs>
        <w:rPr>
          <w:bCs/>
          <w:sz w:val="10"/>
          <w:szCs w:val="10"/>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5A1AE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5A1AE6" w:rsidRDefault="00A83B19" w:rsidP="001D0455">
      <w:pPr>
        <w:tabs>
          <w:tab w:val="left" w:pos="360"/>
          <w:tab w:val="left" w:pos="900"/>
        </w:tabs>
        <w:ind w:left="360" w:hanging="360"/>
        <w:rPr>
          <w:sz w:val="10"/>
          <w:szCs w:val="10"/>
        </w:rPr>
      </w:pPr>
    </w:p>
    <w:p w14:paraId="4B8F492D" w14:textId="0E00410D" w:rsidR="0052594C" w:rsidRDefault="00546A0A" w:rsidP="0052594C">
      <w:pPr>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D664661" w14:textId="77777777" w:rsidR="00546A0A" w:rsidRPr="005A1AE6" w:rsidRDefault="00546A0A"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5A1AE6" w:rsidRDefault="001D0455" w:rsidP="0052594C">
      <w:pPr>
        <w:rPr>
          <w:b/>
          <w:bCs/>
          <w:sz w:val="10"/>
          <w:szCs w:val="10"/>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41B7DC79" w14:textId="0775FB8F" w:rsidR="00303F3F" w:rsidRDefault="00DA75C4" w:rsidP="005A1AE6">
      <w:pPr>
        <w:ind w:firstLine="360"/>
        <w:rPr>
          <w:bCs/>
          <w:sz w:val="22"/>
          <w:szCs w:val="22"/>
        </w:rPr>
      </w:pPr>
      <w:r>
        <w:rPr>
          <w:bCs/>
          <w:i/>
          <w:sz w:val="22"/>
          <w:szCs w:val="22"/>
        </w:rPr>
        <w:t>“</w:t>
      </w:r>
      <w:r w:rsidR="005A1AE6">
        <w:rPr>
          <w:bCs/>
          <w:i/>
          <w:sz w:val="22"/>
          <w:szCs w:val="22"/>
        </w:rPr>
        <w:t>Just as I Am, without One Plea</w:t>
      </w:r>
      <w:r>
        <w:rPr>
          <w:bCs/>
          <w:i/>
          <w:sz w:val="22"/>
          <w:szCs w:val="22"/>
        </w:rPr>
        <w:t xml:space="preserve">” </w:t>
      </w:r>
      <w:r>
        <w:rPr>
          <w:bCs/>
          <w:sz w:val="22"/>
          <w:szCs w:val="22"/>
        </w:rPr>
        <w:t>(</w:t>
      </w:r>
      <w:r>
        <w:rPr>
          <w:bCs/>
          <w:i/>
          <w:sz w:val="22"/>
          <w:szCs w:val="22"/>
        </w:rPr>
        <w:t xml:space="preserve">LSB </w:t>
      </w:r>
      <w:r w:rsidR="005A1AE6">
        <w:rPr>
          <w:bCs/>
          <w:iCs/>
          <w:sz w:val="22"/>
          <w:szCs w:val="22"/>
        </w:rPr>
        <w:t>570</w:t>
      </w:r>
      <w:r>
        <w:rPr>
          <w:bCs/>
          <w:sz w:val="22"/>
          <w:szCs w:val="22"/>
        </w:rPr>
        <w:t>)</w:t>
      </w:r>
    </w:p>
    <w:p w14:paraId="248486F1" w14:textId="43853354" w:rsidR="005A1AE6" w:rsidRDefault="005A1AE6" w:rsidP="005A1AE6">
      <w:pPr>
        <w:ind w:firstLine="360"/>
        <w:rPr>
          <w:bCs/>
          <w:sz w:val="22"/>
          <w:szCs w:val="22"/>
        </w:rPr>
      </w:pPr>
      <w:r>
        <w:rPr>
          <w:bCs/>
          <w:i/>
          <w:sz w:val="22"/>
          <w:szCs w:val="22"/>
        </w:rPr>
        <w:t>“</w:t>
      </w:r>
      <w:r>
        <w:rPr>
          <w:bCs/>
          <w:i/>
          <w:sz w:val="22"/>
          <w:szCs w:val="22"/>
        </w:rPr>
        <w:t>O Jesus, Blessed Lord, to Thee</w:t>
      </w:r>
      <w:r>
        <w:rPr>
          <w:bCs/>
          <w:i/>
          <w:sz w:val="22"/>
          <w:szCs w:val="22"/>
        </w:rPr>
        <w:t xml:space="preserve">” </w:t>
      </w:r>
      <w:r>
        <w:rPr>
          <w:bCs/>
          <w:sz w:val="22"/>
          <w:szCs w:val="22"/>
        </w:rPr>
        <w:t>(</w:t>
      </w:r>
      <w:r>
        <w:rPr>
          <w:bCs/>
          <w:i/>
          <w:sz w:val="22"/>
          <w:szCs w:val="22"/>
        </w:rPr>
        <w:t xml:space="preserve">LSB </w:t>
      </w:r>
      <w:r>
        <w:rPr>
          <w:bCs/>
          <w:iCs/>
          <w:sz w:val="22"/>
          <w:szCs w:val="22"/>
        </w:rPr>
        <w:t>632</w:t>
      </w:r>
      <w:r>
        <w:rPr>
          <w:bCs/>
          <w:sz w:val="22"/>
          <w:szCs w:val="22"/>
        </w:rPr>
        <w:t>)</w:t>
      </w:r>
    </w:p>
    <w:p w14:paraId="371091E3" w14:textId="35658E6D" w:rsidR="005347E7" w:rsidRPr="005A1AE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5A1AE6" w:rsidRDefault="0052594C" w:rsidP="0052594C">
      <w:pPr>
        <w:tabs>
          <w:tab w:val="left" w:pos="900"/>
        </w:tabs>
        <w:rPr>
          <w:b/>
          <w:bCs/>
          <w:sz w:val="10"/>
          <w:szCs w:val="10"/>
        </w:rPr>
      </w:pPr>
    </w:p>
    <w:p w14:paraId="14A07298" w14:textId="16E1B130" w:rsidR="001B5D78" w:rsidRPr="002C777C" w:rsidRDefault="00927B17" w:rsidP="002C777C">
      <w:pPr>
        <w:ind w:left="360" w:hanging="360"/>
        <w:rPr>
          <w:bCs/>
          <w:sz w:val="22"/>
          <w:szCs w:val="22"/>
        </w:rPr>
      </w:pPr>
      <w:r>
        <w:rPr>
          <w:b/>
          <w:sz w:val="22"/>
          <w:szCs w:val="22"/>
        </w:rPr>
        <w:t xml:space="preserve">HYMN </w:t>
      </w:r>
      <w:r>
        <w:rPr>
          <w:bCs/>
          <w:i/>
          <w:sz w:val="22"/>
          <w:szCs w:val="22"/>
        </w:rPr>
        <w:t>“</w:t>
      </w:r>
      <w:r w:rsidR="008A1986">
        <w:rPr>
          <w:bCs/>
          <w:i/>
          <w:sz w:val="22"/>
          <w:szCs w:val="22"/>
        </w:rPr>
        <w:t>Savior, Again to Thy Dear Name We Raise</w:t>
      </w:r>
      <w:r>
        <w:rPr>
          <w:bCs/>
          <w:i/>
          <w:sz w:val="22"/>
          <w:szCs w:val="22"/>
        </w:rPr>
        <w:t xml:space="preserve">” </w:t>
      </w:r>
      <w:r>
        <w:rPr>
          <w:bCs/>
          <w:sz w:val="22"/>
          <w:szCs w:val="22"/>
        </w:rPr>
        <w:t>(</w:t>
      </w:r>
      <w:r>
        <w:rPr>
          <w:bCs/>
          <w:i/>
          <w:sz w:val="22"/>
          <w:szCs w:val="22"/>
        </w:rPr>
        <w:t xml:space="preserve">LSB </w:t>
      </w:r>
      <w:r w:rsidR="008A1986">
        <w:rPr>
          <w:bCs/>
          <w:sz w:val="22"/>
          <w:szCs w:val="22"/>
        </w:rPr>
        <w:t>917</w:t>
      </w:r>
      <w:r>
        <w:rPr>
          <w:bCs/>
          <w:sz w:val="22"/>
          <w:szCs w:val="22"/>
        </w:rPr>
        <w:t>)</w:t>
      </w:r>
    </w:p>
    <w:p w14:paraId="2139420C" w14:textId="77777777" w:rsidR="005A1AE6" w:rsidRDefault="005A1AE6" w:rsidP="00F461E8">
      <w:pPr>
        <w:rPr>
          <w:bCs/>
          <w:sz w:val="10"/>
          <w:szCs w:val="10"/>
        </w:rPr>
      </w:pPr>
    </w:p>
    <w:p w14:paraId="2E79F634" w14:textId="77777777" w:rsidR="005A1AE6" w:rsidRPr="005A1AE6" w:rsidRDefault="005A1AE6"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99F9" w14:textId="77777777" w:rsidR="00BB4E30" w:rsidRDefault="00BB4E30">
      <w:r>
        <w:separator/>
      </w:r>
    </w:p>
  </w:endnote>
  <w:endnote w:type="continuationSeparator" w:id="0">
    <w:p w14:paraId="71A09B92" w14:textId="77777777" w:rsidR="00BB4E30" w:rsidRDefault="00BB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4CC4" w14:textId="77777777" w:rsidR="00BB4E30" w:rsidRDefault="00BB4E30">
      <w:r>
        <w:separator/>
      </w:r>
    </w:p>
  </w:footnote>
  <w:footnote w:type="continuationSeparator" w:id="0">
    <w:p w14:paraId="4FAA9A7A" w14:textId="77777777" w:rsidR="00BB4E30" w:rsidRDefault="00BB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36C77"/>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A0A"/>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1AE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986"/>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4E30"/>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34CE"/>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2CA"/>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487B"/>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3523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2014-07-24T20:08:00Z</cp:lastPrinted>
  <dcterms:created xsi:type="dcterms:W3CDTF">2023-09-25T12:11:00Z</dcterms:created>
  <dcterms:modified xsi:type="dcterms:W3CDTF">2023-09-25T12:35:00Z</dcterms:modified>
</cp:coreProperties>
</file>