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8C73" w14:textId="77777777" w:rsidR="00E34E72" w:rsidRPr="00E34E72" w:rsidRDefault="00E34E72" w:rsidP="00E34E72">
      <w:pPr>
        <w:jc w:val="center"/>
        <w:rPr>
          <w:b/>
          <w:noProof/>
          <w:sz w:val="18"/>
          <w:szCs w:val="18"/>
        </w:rPr>
      </w:pPr>
    </w:p>
    <w:p w14:paraId="3EF828C5" w14:textId="25019399" w:rsidR="00E34E72" w:rsidRDefault="004105AB" w:rsidP="00E34E72">
      <w:pPr>
        <w:jc w:val="center"/>
        <w:rPr>
          <w:b/>
          <w:noProof/>
          <w:sz w:val="36"/>
          <w:szCs w:val="36"/>
        </w:rPr>
      </w:pPr>
      <w:r>
        <w:rPr>
          <w:b/>
          <w:noProof/>
          <w:sz w:val="36"/>
          <w:szCs w:val="36"/>
        </w:rPr>
        <w:drawing>
          <wp:anchor distT="0" distB="0" distL="114300" distR="114300" simplePos="0" relativeHeight="251658240" behindDoc="0" locked="0" layoutInCell="1" allowOverlap="1" wp14:anchorId="1518338D" wp14:editId="7BEA5FFD">
            <wp:simplePos x="762000" y="457200"/>
            <wp:positionH relativeFrom="margin">
              <wp:align>left</wp:align>
            </wp:positionH>
            <wp:positionV relativeFrom="margin">
              <wp:align>top</wp:align>
            </wp:positionV>
            <wp:extent cx="2162175" cy="216217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14:sizeRelV relativeFrom="margin">
              <wp14:pctHeight>0</wp14:pctHeight>
            </wp14:sizeRelV>
          </wp:anchor>
        </w:drawing>
      </w:r>
      <w:r w:rsidR="0022154A" w:rsidRPr="00E90C38">
        <w:rPr>
          <w:b/>
          <w:noProof/>
          <w:sz w:val="36"/>
          <w:szCs w:val="36"/>
        </w:rPr>
        <w:t>1</w:t>
      </w:r>
      <w:r>
        <w:rPr>
          <w:b/>
          <w:noProof/>
          <w:sz w:val="36"/>
          <w:szCs w:val="36"/>
        </w:rPr>
        <w:t>6</w:t>
      </w:r>
      <w:r w:rsidR="006D5DDF" w:rsidRPr="00E90C38">
        <w:rPr>
          <w:b/>
          <w:noProof/>
          <w:sz w:val="36"/>
          <w:szCs w:val="36"/>
          <w:vertAlign w:val="superscript"/>
        </w:rPr>
        <w:t>th</w:t>
      </w:r>
      <w:r w:rsidR="006D5DDF" w:rsidRPr="00E90C38">
        <w:rPr>
          <w:b/>
          <w:noProof/>
          <w:sz w:val="36"/>
          <w:szCs w:val="36"/>
        </w:rPr>
        <w:t xml:space="preserve"> S</w:t>
      </w:r>
      <w:r w:rsidR="00433012" w:rsidRPr="00E90C38">
        <w:rPr>
          <w:b/>
          <w:noProof/>
          <w:sz w:val="36"/>
          <w:szCs w:val="36"/>
        </w:rPr>
        <w:t xml:space="preserve">unday </w:t>
      </w:r>
      <w:r w:rsidR="00B61122" w:rsidRPr="00E90C38">
        <w:rPr>
          <w:b/>
          <w:noProof/>
          <w:sz w:val="36"/>
          <w:szCs w:val="36"/>
        </w:rPr>
        <w:t>after</w:t>
      </w:r>
      <w:r w:rsidR="006D5DDF" w:rsidRPr="00E90C38">
        <w:rPr>
          <w:b/>
          <w:noProof/>
          <w:sz w:val="36"/>
          <w:szCs w:val="36"/>
        </w:rPr>
        <w:t xml:space="preserve"> </w:t>
      </w:r>
      <w:r w:rsidR="00B61122" w:rsidRPr="00E90C38">
        <w:rPr>
          <w:b/>
          <w:noProof/>
          <w:sz w:val="36"/>
          <w:szCs w:val="36"/>
        </w:rPr>
        <w:t>Pentecost</w:t>
      </w:r>
    </w:p>
    <w:p w14:paraId="48881CE3" w14:textId="77777777" w:rsidR="00E34E72" w:rsidRPr="00E34E72" w:rsidRDefault="00E34E72" w:rsidP="00E34E72">
      <w:pPr>
        <w:jc w:val="center"/>
        <w:rPr>
          <w:b/>
          <w:noProof/>
          <w:sz w:val="16"/>
          <w:szCs w:val="16"/>
        </w:rPr>
      </w:pPr>
    </w:p>
    <w:p w14:paraId="596E7D83" w14:textId="35BCF5F8" w:rsidR="006A01C3" w:rsidRPr="00E34E72" w:rsidRDefault="00433012" w:rsidP="00433012">
      <w:pPr>
        <w:rPr>
          <w:iCs/>
          <w:sz w:val="18"/>
          <w:szCs w:val="18"/>
        </w:rPr>
      </w:pPr>
      <w:r>
        <w:rPr>
          <w:sz w:val="18"/>
          <w:szCs w:val="18"/>
        </w:rPr>
        <w:t>“</w:t>
      </w:r>
      <w:r w:rsidR="00E34E72">
        <w:rPr>
          <w:sz w:val="18"/>
          <w:szCs w:val="18"/>
        </w:rPr>
        <w:t xml:space="preserve">There was a rich man who was clothed in purple and fine linen and who feasted sumptuously every day. And at his gate was laid a poor man named Lazarus, covered with sores. … The poor man died and was carried by the angels to Abraham’s side. The rich man also died and was buried, and in Hades, being in torment, he </w:t>
      </w:r>
      <w:proofErr w:type="gramStart"/>
      <w:r w:rsidR="00E34E72">
        <w:rPr>
          <w:sz w:val="18"/>
          <w:szCs w:val="18"/>
        </w:rPr>
        <w:t>lifted up</w:t>
      </w:r>
      <w:proofErr w:type="gramEnd"/>
      <w:r w:rsidR="00E34E72">
        <w:rPr>
          <w:sz w:val="18"/>
          <w:szCs w:val="18"/>
        </w:rPr>
        <w:t xml:space="preserve"> his eyes and saw Abraham far off and Lazarus at his side.</w:t>
      </w:r>
      <w:r>
        <w:rPr>
          <w:sz w:val="18"/>
          <w:szCs w:val="18"/>
        </w:rPr>
        <w:t>”</w:t>
      </w:r>
      <w:r w:rsidR="00AF4699">
        <w:rPr>
          <w:sz w:val="18"/>
          <w:szCs w:val="18"/>
        </w:rPr>
        <w:t xml:space="preserve"> </w:t>
      </w:r>
      <w:r w:rsidR="00E34E72">
        <w:rPr>
          <w:i/>
          <w:sz w:val="18"/>
          <w:szCs w:val="18"/>
        </w:rPr>
        <w:t>Luke 16:19-20, 22-23</w:t>
      </w:r>
    </w:p>
    <w:p w14:paraId="0E453528" w14:textId="77777777" w:rsidR="00433012" w:rsidRPr="007E7DFC" w:rsidRDefault="00433012" w:rsidP="00433012">
      <w:pPr>
        <w:rPr>
          <w:b/>
          <w:sz w:val="18"/>
          <w:szCs w:val="18"/>
        </w:rPr>
      </w:pPr>
      <w:r w:rsidRPr="002A3C8E">
        <w:rPr>
          <w:b/>
          <w:sz w:val="18"/>
          <w:szCs w:val="18"/>
        </w:rPr>
        <w:t>AS WE GATHER</w:t>
      </w:r>
    </w:p>
    <w:p w14:paraId="69EFBB7B" w14:textId="616D630C" w:rsidR="00BE5D61" w:rsidRPr="00BA42B3" w:rsidRDefault="00BA42B3" w:rsidP="00BA42B3">
      <w:pPr>
        <w:shd w:val="solid" w:color="FFFFFF" w:fill="000000"/>
        <w:ind w:firstLine="360"/>
        <w:rPr>
          <w:sz w:val="18"/>
          <w:szCs w:val="18"/>
        </w:rPr>
      </w:pPr>
      <w:r w:rsidRPr="00BA42B3">
        <w:rPr>
          <w:sz w:val="18"/>
          <w:szCs w:val="18"/>
        </w:rPr>
        <w:t xml:space="preserve">Hospitality is one of those concepts that is difficult to define but easily perceived when experienced. Several biblical writers encourage the people of God to be hospitable, including Paul as he writes to his young follower Timothy; likewise, Peter in his First Epistle, </w:t>
      </w:r>
      <w:proofErr w:type="gramStart"/>
      <w:r w:rsidRPr="00BA42B3">
        <w:rPr>
          <w:sz w:val="18"/>
          <w:szCs w:val="18"/>
        </w:rPr>
        <w:t>and also</w:t>
      </w:r>
      <w:proofErr w:type="gramEnd"/>
      <w:r w:rsidRPr="00BA42B3">
        <w:rPr>
          <w:sz w:val="18"/>
          <w:szCs w:val="18"/>
        </w:rPr>
        <w:t xml:space="preserve"> the writer of the Letter to the Hebrews who counsels: “Do not neglect to show hospitality to strangers, for thereby some have entertained angels unawares” (Hebrews 13:2). Viewing people attending worship who are not known to us personally as “angels in disguise” may give us a right perspective as we interact with them and make them welcome in our midst. “Seek to show hospitality,” Paul writes in his Letter to the Romans (Romans 12:13). His directive is for us to heed as much as it was for his original readers in Rome.</w:t>
      </w: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2AB712CD" w14:textId="3C7DA897" w:rsidR="00F258F1" w:rsidRPr="00BA42B3" w:rsidRDefault="005E370C" w:rsidP="00BA42B3">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366E3CD0" w14:textId="2F5FE5F3" w:rsidR="009C612B" w:rsidRDefault="002B57C5" w:rsidP="00781FBE">
      <w:pPr>
        <w:ind w:left="360" w:hanging="360"/>
        <w:rPr>
          <w:bCs/>
          <w:sz w:val="22"/>
          <w:szCs w:val="22"/>
        </w:rPr>
      </w:pPr>
      <w:r>
        <w:rPr>
          <w:b/>
          <w:sz w:val="22"/>
          <w:szCs w:val="22"/>
        </w:rPr>
        <w:t xml:space="preserve">HYMN </w:t>
      </w:r>
      <w:r>
        <w:rPr>
          <w:bCs/>
          <w:i/>
          <w:sz w:val="22"/>
          <w:szCs w:val="22"/>
        </w:rPr>
        <w:t xml:space="preserve">“O God, My Faithful God” </w:t>
      </w:r>
      <w:r>
        <w:rPr>
          <w:bCs/>
          <w:sz w:val="22"/>
          <w:szCs w:val="22"/>
        </w:rPr>
        <w:t>(</w:t>
      </w:r>
      <w:r>
        <w:rPr>
          <w:bCs/>
          <w:i/>
          <w:sz w:val="22"/>
          <w:szCs w:val="22"/>
        </w:rPr>
        <w:t xml:space="preserve">LSB </w:t>
      </w:r>
      <w:r>
        <w:rPr>
          <w:bCs/>
          <w:sz w:val="22"/>
          <w:szCs w:val="22"/>
        </w:rPr>
        <w:t>696, vs. 1-4)</w:t>
      </w:r>
    </w:p>
    <w:p w14:paraId="0D0565C2" w14:textId="77777777" w:rsidR="002B57C5" w:rsidRPr="00AB6E1A" w:rsidRDefault="002B57C5" w:rsidP="00781FBE">
      <w:pPr>
        <w:ind w:left="360" w:hanging="360"/>
        <w:rPr>
          <w:bCs/>
          <w:sz w:val="8"/>
          <w:szCs w:val="8"/>
        </w:rPr>
      </w:pPr>
    </w:p>
    <w:p w14:paraId="6FB27313" w14:textId="2D1EC9E7" w:rsidR="006F60E2" w:rsidRDefault="00741987" w:rsidP="006F60E2">
      <w:pPr>
        <w:keepNext/>
        <w:tabs>
          <w:tab w:val="left" w:pos="900"/>
        </w:tabs>
        <w:jc w:val="both"/>
        <w:outlineLvl w:val="2"/>
        <w:rPr>
          <w:sz w:val="22"/>
          <w:szCs w:val="22"/>
        </w:rPr>
      </w:pPr>
      <w:r>
        <w:rPr>
          <w:b/>
          <w:bCs/>
          <w:sz w:val="22"/>
          <w:szCs w:val="22"/>
        </w:rPr>
        <w:t xml:space="preserve">PSALM </w:t>
      </w:r>
      <w:r w:rsidR="00F65083">
        <w:rPr>
          <w:b/>
          <w:bCs/>
          <w:sz w:val="22"/>
          <w:szCs w:val="22"/>
        </w:rPr>
        <w:t>146</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79CA37F7"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E47AED">
        <w:rPr>
          <w:sz w:val="22"/>
          <w:szCs w:val="22"/>
        </w:rPr>
        <w:t>Amos</w:t>
      </w:r>
      <w:r w:rsidR="00DA39F4">
        <w:rPr>
          <w:sz w:val="22"/>
          <w:szCs w:val="22"/>
        </w:rPr>
        <w:t xml:space="preserve"> </w:t>
      </w:r>
      <w:r w:rsidR="00E47AED">
        <w:rPr>
          <w:sz w:val="22"/>
          <w:szCs w:val="22"/>
        </w:rPr>
        <w:t>6</w:t>
      </w:r>
      <w:r w:rsidR="00DA39F4">
        <w:rPr>
          <w:sz w:val="22"/>
          <w:szCs w:val="22"/>
        </w:rPr>
        <w:t>:</w:t>
      </w:r>
      <w:r w:rsidR="00FA6EFB">
        <w:rPr>
          <w:sz w:val="22"/>
          <w:szCs w:val="22"/>
        </w:rPr>
        <w:t>1</w:t>
      </w:r>
      <w:r w:rsidR="00DA39F4">
        <w:rPr>
          <w:sz w:val="22"/>
          <w:szCs w:val="22"/>
        </w:rPr>
        <w:t>-</w:t>
      </w:r>
      <w:r w:rsidR="00E47AED">
        <w:rPr>
          <w:sz w:val="22"/>
          <w:szCs w:val="22"/>
        </w:rPr>
        <w:t>7</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58176424" w:rsidR="003D0588" w:rsidRDefault="003D0588" w:rsidP="00A03D58">
      <w:pPr>
        <w:tabs>
          <w:tab w:val="left" w:pos="900"/>
        </w:tabs>
        <w:rPr>
          <w:bCs/>
          <w:i/>
          <w:sz w:val="8"/>
          <w:szCs w:val="8"/>
        </w:rPr>
      </w:pPr>
    </w:p>
    <w:p w14:paraId="14698D4D" w14:textId="4B1B3A07" w:rsidR="00043B6F" w:rsidRDefault="00043B6F" w:rsidP="00A03D58">
      <w:pPr>
        <w:tabs>
          <w:tab w:val="left" w:pos="900"/>
        </w:tabs>
        <w:rPr>
          <w:bCs/>
          <w:i/>
          <w:sz w:val="18"/>
          <w:szCs w:val="18"/>
        </w:rPr>
      </w:pPr>
      <w:r>
        <w:rPr>
          <w:b/>
          <w:bCs/>
          <w:sz w:val="22"/>
          <w:szCs w:val="22"/>
        </w:rPr>
        <w:t>EPISTLE</w:t>
      </w:r>
      <w:r>
        <w:rPr>
          <w:sz w:val="22"/>
          <w:szCs w:val="22"/>
        </w:rPr>
        <w:t xml:space="preserve"> 1 Timothy 3:1-13</w:t>
      </w:r>
      <w:r>
        <w:rPr>
          <w:rFonts w:ascii="Arial" w:hAnsi="Arial" w:cs="Arial"/>
        </w:rPr>
        <w:t xml:space="preserve"> </w:t>
      </w:r>
      <w:r>
        <w:rPr>
          <w:bCs/>
          <w:i/>
          <w:sz w:val="18"/>
          <w:szCs w:val="18"/>
        </w:rPr>
        <w:t>(bulletin insert)</w:t>
      </w:r>
    </w:p>
    <w:p w14:paraId="16D8339F" w14:textId="77777777" w:rsidR="00043B6F" w:rsidRPr="00AB6E1A" w:rsidRDefault="00043B6F"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4C8656F9" w:rsidR="003056A3" w:rsidRDefault="00704705" w:rsidP="00816170">
      <w:pPr>
        <w:tabs>
          <w:tab w:val="left" w:pos="900"/>
        </w:tabs>
        <w:ind w:left="360" w:hanging="360"/>
        <w:rPr>
          <w:bCs/>
          <w:i/>
          <w:sz w:val="18"/>
          <w:szCs w:val="18"/>
        </w:rPr>
      </w:pPr>
      <w:r>
        <w:rPr>
          <w:b/>
          <w:bCs/>
          <w:sz w:val="22"/>
          <w:szCs w:val="22"/>
        </w:rPr>
        <w:t xml:space="preserve">HOLY GOSPEL </w:t>
      </w:r>
      <w:r w:rsidR="005264BD">
        <w:rPr>
          <w:sz w:val="22"/>
          <w:szCs w:val="22"/>
        </w:rPr>
        <w:t>Luke</w:t>
      </w:r>
      <w:r w:rsidR="00CA2341">
        <w:rPr>
          <w:sz w:val="22"/>
          <w:szCs w:val="22"/>
        </w:rPr>
        <w:t xml:space="preserve"> 1</w:t>
      </w:r>
      <w:r w:rsidR="00043B6F">
        <w:rPr>
          <w:sz w:val="22"/>
          <w:szCs w:val="22"/>
        </w:rPr>
        <w:t>6</w:t>
      </w:r>
      <w:r w:rsidR="00CA2341">
        <w:rPr>
          <w:sz w:val="22"/>
          <w:szCs w:val="22"/>
        </w:rPr>
        <w:t>:</w:t>
      </w:r>
      <w:r w:rsidR="005264BD">
        <w:rPr>
          <w:sz w:val="22"/>
          <w:szCs w:val="22"/>
        </w:rPr>
        <w:t>1</w:t>
      </w:r>
      <w:r w:rsidR="00043B6F">
        <w:rPr>
          <w:sz w:val="22"/>
          <w:szCs w:val="22"/>
        </w:rPr>
        <w:t>9</w:t>
      </w:r>
      <w:r w:rsidR="00AB6E1A">
        <w:rPr>
          <w:sz w:val="22"/>
          <w:szCs w:val="22"/>
        </w:rPr>
        <w:t>-</w:t>
      </w:r>
      <w:r w:rsidR="00043B6F">
        <w:rPr>
          <w:sz w:val="22"/>
          <w:szCs w:val="22"/>
        </w:rPr>
        <w:t>31</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1F85D653" w:rsidR="0077442F" w:rsidRDefault="00271528" w:rsidP="00097C51">
      <w:pPr>
        <w:ind w:left="360" w:hanging="360"/>
        <w:rPr>
          <w:bCs/>
          <w:sz w:val="22"/>
          <w:szCs w:val="22"/>
        </w:rPr>
      </w:pPr>
      <w:r>
        <w:rPr>
          <w:b/>
          <w:sz w:val="22"/>
          <w:szCs w:val="22"/>
        </w:rPr>
        <w:lastRenderedPageBreak/>
        <w:t xml:space="preserve">HYMN </w:t>
      </w:r>
      <w:r>
        <w:rPr>
          <w:bCs/>
          <w:i/>
          <w:sz w:val="22"/>
          <w:szCs w:val="22"/>
        </w:rPr>
        <w:t>“</w:t>
      </w:r>
      <w:r w:rsidR="002B57C5">
        <w:rPr>
          <w:bCs/>
          <w:i/>
          <w:sz w:val="22"/>
          <w:szCs w:val="22"/>
        </w:rPr>
        <w:t>Precious Lord, Take My Hand</w:t>
      </w:r>
      <w:r>
        <w:rPr>
          <w:bCs/>
          <w:i/>
          <w:sz w:val="22"/>
          <w:szCs w:val="22"/>
        </w:rPr>
        <w:t xml:space="preserve">” </w:t>
      </w:r>
      <w:r>
        <w:rPr>
          <w:bCs/>
          <w:sz w:val="22"/>
          <w:szCs w:val="22"/>
        </w:rPr>
        <w:t>(</w:t>
      </w:r>
      <w:r>
        <w:rPr>
          <w:bCs/>
          <w:i/>
          <w:sz w:val="22"/>
          <w:szCs w:val="22"/>
        </w:rPr>
        <w:t xml:space="preserve">LSB </w:t>
      </w:r>
      <w:r w:rsidR="002B57C5">
        <w:rPr>
          <w:bCs/>
          <w:sz w:val="22"/>
          <w:szCs w:val="22"/>
        </w:rPr>
        <w:t>739</w:t>
      </w:r>
      <w:r>
        <w:rPr>
          <w:bCs/>
          <w:sz w:val="22"/>
          <w:szCs w:val="22"/>
        </w:rPr>
        <w:t>)</w:t>
      </w:r>
    </w:p>
    <w:p w14:paraId="4366EE17" w14:textId="77777777" w:rsidR="00B50ECF" w:rsidRPr="00AB6E1A" w:rsidRDefault="00B50ECF" w:rsidP="00097C51">
      <w:pPr>
        <w:ind w:left="360" w:hanging="360"/>
        <w:rPr>
          <w:bCs/>
          <w:sz w:val="8"/>
          <w:szCs w:val="8"/>
        </w:rPr>
      </w:pPr>
    </w:p>
    <w:p w14:paraId="19D20AEB" w14:textId="17C75E3D" w:rsidR="00181CC7" w:rsidRPr="00D50903" w:rsidRDefault="006F60E2" w:rsidP="000D6669">
      <w:pPr>
        <w:tabs>
          <w:tab w:val="left" w:pos="900"/>
        </w:tabs>
        <w:ind w:left="360" w:hanging="360"/>
        <w:rPr>
          <w:b/>
          <w:bCs/>
          <w:i/>
          <w:iCs/>
          <w:sz w:val="22"/>
          <w:szCs w:val="22"/>
        </w:rPr>
      </w:pPr>
      <w:r>
        <w:rPr>
          <w:b/>
          <w:bCs/>
          <w:sz w:val="22"/>
          <w:szCs w:val="22"/>
        </w:rPr>
        <w:t>SERMON</w:t>
      </w:r>
      <w:r w:rsidR="00D50903">
        <w:rPr>
          <w:b/>
          <w:bCs/>
          <w:sz w:val="22"/>
          <w:szCs w:val="22"/>
        </w:rPr>
        <w:t xml:space="preserve">  </w:t>
      </w:r>
      <w:proofErr w:type="gramStart"/>
      <w:r w:rsidR="00D50903">
        <w:rPr>
          <w:b/>
          <w:bCs/>
          <w:sz w:val="22"/>
          <w:szCs w:val="22"/>
        </w:rPr>
        <w:t xml:space="preserve">   </w:t>
      </w:r>
      <w:r w:rsidR="00D7613E">
        <w:rPr>
          <w:b/>
          <w:bCs/>
          <w:i/>
          <w:sz w:val="22"/>
          <w:szCs w:val="22"/>
        </w:rPr>
        <w:t>“</w:t>
      </w:r>
      <w:proofErr w:type="gramEnd"/>
      <w:r w:rsidR="002B57C5">
        <w:rPr>
          <w:b/>
          <w:bCs/>
          <w:i/>
          <w:sz w:val="22"/>
          <w:szCs w:val="22"/>
        </w:rPr>
        <w:t>Carried by the Angels</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9919F3" w:rsidRDefault="0032799A" w:rsidP="0032799A">
      <w:pPr>
        <w:pBdr>
          <w:top w:val="single" w:sz="4" w:space="1" w:color="auto"/>
          <w:left w:val="single" w:sz="4" w:space="4" w:color="auto"/>
          <w:bottom w:val="single" w:sz="4" w:space="1" w:color="auto"/>
          <w:right w:val="single" w:sz="4" w:space="4" w:color="auto"/>
        </w:pBdr>
        <w:jc w:val="center"/>
        <w:rPr>
          <w:b/>
          <w:sz w:val="21"/>
          <w:szCs w:val="21"/>
          <w:u w:val="single"/>
        </w:rPr>
      </w:pPr>
      <w:r w:rsidRPr="009919F3">
        <w:rPr>
          <w:b/>
          <w:sz w:val="21"/>
          <w:szCs w:val="21"/>
          <w:u w:val="single"/>
        </w:rPr>
        <w:t>Divine Service and the Close Fellowship of Holy Communion</w:t>
      </w:r>
    </w:p>
    <w:p w14:paraId="023D0CB5" w14:textId="77777777" w:rsidR="0032799A" w:rsidRPr="009919F3" w:rsidRDefault="0032799A" w:rsidP="0032799A">
      <w:pPr>
        <w:pBdr>
          <w:top w:val="single" w:sz="4" w:space="1" w:color="auto"/>
          <w:left w:val="single" w:sz="4" w:space="4" w:color="auto"/>
          <w:bottom w:val="single" w:sz="4" w:space="1" w:color="auto"/>
          <w:right w:val="single" w:sz="4" w:space="4" w:color="auto"/>
        </w:pBdr>
        <w:ind w:firstLine="360"/>
        <w:rPr>
          <w:i/>
          <w:sz w:val="21"/>
          <w:szCs w:val="21"/>
        </w:rPr>
      </w:pPr>
      <w:r w:rsidRPr="009919F3">
        <w:rPr>
          <w:i/>
          <w:sz w:val="21"/>
          <w:szCs w:val="21"/>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9919F3">
        <w:rPr>
          <w:i/>
          <w:sz w:val="21"/>
          <w:szCs w:val="21"/>
        </w:rPr>
        <w:t xml:space="preserve">esence of the body and blood of </w:t>
      </w:r>
      <w:r w:rsidRPr="009919F3">
        <w:rPr>
          <w:i/>
          <w:sz w:val="21"/>
          <w:szCs w:val="21"/>
        </w:rPr>
        <w:t xml:space="preserve">Christ, confess their own sinfulness, and in true faith wish to receive the forgiveness and strength promised through this Holy Sacrament, as </w:t>
      </w:r>
      <w:r w:rsidRPr="009919F3">
        <w:rPr>
          <w:b/>
          <w:i/>
          <w:sz w:val="21"/>
          <w:szCs w:val="21"/>
        </w:rPr>
        <w:t>instructed</w:t>
      </w:r>
      <w:r w:rsidRPr="009919F3">
        <w:rPr>
          <w:i/>
          <w:sz w:val="21"/>
          <w:szCs w:val="21"/>
        </w:rPr>
        <w:t xml:space="preserve"> … and </w:t>
      </w:r>
      <w:r w:rsidRPr="009919F3">
        <w:rPr>
          <w:b/>
          <w:i/>
          <w:sz w:val="21"/>
          <w:szCs w:val="21"/>
        </w:rPr>
        <w:t xml:space="preserve">in unity of faith </w:t>
      </w:r>
      <w:r w:rsidRPr="009919F3">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9919F3">
        <w:rPr>
          <w:i/>
          <w:sz w:val="21"/>
          <w:szCs w:val="21"/>
        </w:rPr>
        <w:t xml:space="preserve"> If you </w:t>
      </w:r>
      <w:r w:rsidR="002B16BA" w:rsidRPr="009919F3">
        <w:rPr>
          <w:i/>
          <w:sz w:val="21"/>
          <w:szCs w:val="21"/>
        </w:rPr>
        <w:t>wish to come forward for a blessing, you are welcome to join us at the rail to receive su</w:t>
      </w:r>
      <w:r w:rsidR="003B5E2A" w:rsidRPr="009919F3">
        <w:rPr>
          <w:i/>
          <w:sz w:val="21"/>
          <w:szCs w:val="21"/>
        </w:rPr>
        <w:t>ch. Please cross your arms in front of</w:t>
      </w:r>
      <w:r w:rsidR="002B16BA" w:rsidRPr="009919F3">
        <w:rPr>
          <w:i/>
          <w:sz w:val="21"/>
          <w:szCs w:val="21"/>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1AE1A7D" w14:textId="561FFB9A" w:rsidR="00EA2E1F" w:rsidRDefault="0033068D" w:rsidP="00FC3922">
      <w:pPr>
        <w:ind w:left="360"/>
        <w:rPr>
          <w:bCs/>
          <w:sz w:val="22"/>
          <w:szCs w:val="22"/>
        </w:rPr>
      </w:pPr>
      <w:r>
        <w:rPr>
          <w:bCs/>
          <w:i/>
          <w:sz w:val="22"/>
          <w:szCs w:val="22"/>
        </w:rPr>
        <w:t>“</w:t>
      </w:r>
      <w:r w:rsidR="00DB4871">
        <w:rPr>
          <w:bCs/>
          <w:i/>
          <w:sz w:val="22"/>
          <w:szCs w:val="22"/>
        </w:rPr>
        <w:t>Lord, Whose Love through Humble Service</w:t>
      </w:r>
      <w:r>
        <w:rPr>
          <w:bCs/>
          <w:i/>
          <w:sz w:val="22"/>
          <w:szCs w:val="22"/>
        </w:rPr>
        <w:t xml:space="preserve">” </w:t>
      </w:r>
      <w:r>
        <w:rPr>
          <w:bCs/>
          <w:sz w:val="22"/>
          <w:szCs w:val="22"/>
        </w:rPr>
        <w:t>(</w:t>
      </w:r>
      <w:r>
        <w:rPr>
          <w:bCs/>
          <w:i/>
          <w:sz w:val="22"/>
          <w:szCs w:val="22"/>
        </w:rPr>
        <w:t xml:space="preserve">LSB </w:t>
      </w:r>
      <w:r w:rsidR="00DB4871">
        <w:rPr>
          <w:bCs/>
          <w:iCs/>
          <w:sz w:val="22"/>
          <w:szCs w:val="22"/>
        </w:rPr>
        <w:t>848</w:t>
      </w:r>
      <w:r>
        <w:rPr>
          <w:bCs/>
          <w:sz w:val="22"/>
          <w:szCs w:val="22"/>
        </w:rPr>
        <w:t>)</w:t>
      </w:r>
    </w:p>
    <w:p w14:paraId="425EECFF" w14:textId="0C74EE7C" w:rsidR="006B3631" w:rsidRDefault="006B3631" w:rsidP="006B3631">
      <w:pPr>
        <w:ind w:left="360"/>
        <w:rPr>
          <w:bCs/>
          <w:sz w:val="22"/>
          <w:szCs w:val="22"/>
        </w:rPr>
      </w:pPr>
      <w:r>
        <w:rPr>
          <w:bCs/>
          <w:i/>
          <w:sz w:val="22"/>
          <w:szCs w:val="22"/>
        </w:rPr>
        <w:t xml:space="preserve">“Sent Forth by God’s Blessing” </w:t>
      </w:r>
      <w:r>
        <w:rPr>
          <w:bCs/>
          <w:sz w:val="22"/>
          <w:szCs w:val="22"/>
        </w:rPr>
        <w:t>(</w:t>
      </w:r>
      <w:r>
        <w:rPr>
          <w:bCs/>
          <w:i/>
          <w:sz w:val="22"/>
          <w:szCs w:val="22"/>
        </w:rPr>
        <w:t xml:space="preserve">LSB </w:t>
      </w:r>
      <w:r>
        <w:rPr>
          <w:bCs/>
          <w:iCs/>
          <w:sz w:val="22"/>
          <w:szCs w:val="22"/>
        </w:rPr>
        <w:t>643</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7021A9A" w14:textId="0806BBCE" w:rsidR="00A03D58" w:rsidRDefault="00BA42B3" w:rsidP="006D4E8F">
      <w:pPr>
        <w:rPr>
          <w:sz w:val="8"/>
          <w:szCs w:val="8"/>
        </w:rPr>
      </w:pPr>
      <w:r>
        <w:rPr>
          <w:b/>
          <w:sz w:val="22"/>
          <w:szCs w:val="22"/>
        </w:rPr>
        <w:t xml:space="preserve">HYMN </w:t>
      </w:r>
      <w:r>
        <w:rPr>
          <w:bCs/>
          <w:i/>
          <w:sz w:val="22"/>
          <w:szCs w:val="22"/>
        </w:rPr>
        <w:t xml:space="preserve">“O God, My Faithful God” </w:t>
      </w:r>
      <w:r>
        <w:rPr>
          <w:bCs/>
          <w:sz w:val="22"/>
          <w:szCs w:val="22"/>
        </w:rPr>
        <w:t>(</w:t>
      </w:r>
      <w:r>
        <w:rPr>
          <w:bCs/>
          <w:i/>
          <w:sz w:val="22"/>
          <w:szCs w:val="22"/>
        </w:rPr>
        <w:t xml:space="preserve">LSB </w:t>
      </w:r>
      <w:r>
        <w:rPr>
          <w:bCs/>
          <w:sz w:val="22"/>
          <w:szCs w:val="22"/>
        </w:rPr>
        <w:t>696, vs. 5-6)</w:t>
      </w:r>
    </w:p>
    <w:p w14:paraId="3448BBFC" w14:textId="77777777" w:rsidR="000B4726" w:rsidRPr="00AB6E1A" w:rsidRDefault="000B4726"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169AD6E7" w:rsidR="00ED7CCD" w:rsidRPr="00625CC2" w:rsidRDefault="00000000"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FC3922">
        <w:rPr>
          <w:rStyle w:val="Hyperlink"/>
          <w:color w:val="auto"/>
          <w:sz w:val="22"/>
          <w:szCs w:val="22"/>
          <w:u w:val="none"/>
        </w:rPr>
        <w:t xml:space="preserve">Sept. </w:t>
      </w:r>
      <w:r w:rsidR="00616F31">
        <w:rPr>
          <w:rStyle w:val="Hyperlink"/>
          <w:color w:val="auto"/>
          <w:sz w:val="22"/>
          <w:szCs w:val="22"/>
          <w:u w:val="none"/>
        </w:rPr>
        <w:t>24</w:t>
      </w:r>
      <w:r w:rsidR="00FC3922">
        <w:rPr>
          <w:rStyle w:val="Hyperlink"/>
          <w:color w:val="auto"/>
          <w:sz w:val="22"/>
          <w:szCs w:val="22"/>
          <w:u w:val="none"/>
        </w:rPr>
        <w:t>/</w:t>
      </w:r>
      <w:r w:rsidR="00616F31">
        <w:rPr>
          <w:rStyle w:val="Hyperlink"/>
          <w:color w:val="auto"/>
          <w:sz w:val="22"/>
          <w:szCs w:val="22"/>
          <w:u w:val="none"/>
        </w:rPr>
        <w:t>25</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6B62" w14:textId="77777777" w:rsidR="001D23C0" w:rsidRDefault="001D23C0">
      <w:r>
        <w:separator/>
      </w:r>
    </w:p>
  </w:endnote>
  <w:endnote w:type="continuationSeparator" w:id="0">
    <w:p w14:paraId="142486D8" w14:textId="77777777" w:rsidR="001D23C0" w:rsidRDefault="001D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4FBF" w14:textId="77777777" w:rsidR="001D23C0" w:rsidRDefault="001D23C0">
      <w:r>
        <w:separator/>
      </w:r>
    </w:p>
  </w:footnote>
  <w:footnote w:type="continuationSeparator" w:id="0">
    <w:p w14:paraId="42DD7B95" w14:textId="77777777" w:rsidR="001D23C0" w:rsidRDefault="001D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27AE7"/>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23C0"/>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07F1"/>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CDC"/>
    <w:rsid w:val="006B2002"/>
    <w:rsid w:val="006B21B4"/>
    <w:rsid w:val="006B2D6D"/>
    <w:rsid w:val="006B3631"/>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775"/>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3792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2022-09-20T10:51:00Z</dcterms:created>
  <dcterms:modified xsi:type="dcterms:W3CDTF">2022-09-20T10:51:00Z</dcterms:modified>
</cp:coreProperties>
</file>